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60" w:rsidRDefault="000D4E60" w:rsidP="00EE40F4">
      <w:pPr>
        <w:pStyle w:val="Default"/>
        <w:jc w:val="center"/>
        <w:rPr>
          <w:b/>
          <w:bCs/>
          <w:sz w:val="23"/>
          <w:szCs w:val="23"/>
          <w:lang w:val="en-US"/>
        </w:rPr>
      </w:pPr>
    </w:p>
    <w:p w:rsidR="00EE40F4" w:rsidRPr="00EE40F4" w:rsidRDefault="00EE40F4" w:rsidP="00EE40F4">
      <w:pPr>
        <w:pStyle w:val="Default"/>
        <w:jc w:val="center"/>
        <w:rPr>
          <w:b/>
          <w:bCs/>
          <w:sz w:val="23"/>
          <w:szCs w:val="23"/>
          <w:lang w:val="en-US"/>
        </w:rPr>
      </w:pPr>
      <w:r w:rsidRPr="00EE40F4">
        <w:rPr>
          <w:b/>
          <w:bCs/>
          <w:sz w:val="23"/>
          <w:szCs w:val="23"/>
          <w:lang w:val="en-US"/>
        </w:rPr>
        <w:t>Instructions for students - participants</w:t>
      </w:r>
      <w:r>
        <w:rPr>
          <w:b/>
          <w:bCs/>
          <w:sz w:val="23"/>
          <w:szCs w:val="23"/>
          <w:lang w:val="en-US"/>
        </w:rPr>
        <w:t xml:space="preserve"> of</w:t>
      </w:r>
    </w:p>
    <w:p w:rsidR="00EE40F4" w:rsidRPr="00EE40F4" w:rsidRDefault="00EE40F4" w:rsidP="00EE40F4">
      <w:pPr>
        <w:pStyle w:val="Default"/>
        <w:jc w:val="center"/>
        <w:rPr>
          <w:b/>
          <w:bCs/>
          <w:sz w:val="23"/>
          <w:szCs w:val="23"/>
          <w:lang w:val="en-US"/>
        </w:rPr>
      </w:pPr>
      <w:r w:rsidRPr="00EE40F4">
        <w:rPr>
          <w:b/>
          <w:bCs/>
          <w:sz w:val="23"/>
          <w:szCs w:val="23"/>
          <w:lang w:val="en-US"/>
        </w:rPr>
        <w:t>English Language Test (First Year) with asynchronous proctoring for</w:t>
      </w:r>
    </w:p>
    <w:p w:rsidR="00EE40F4" w:rsidRPr="00EE40F4" w:rsidRDefault="00EE40F4" w:rsidP="00EE40F4">
      <w:pPr>
        <w:pStyle w:val="Default"/>
        <w:jc w:val="center"/>
        <w:rPr>
          <w:b/>
          <w:bCs/>
          <w:sz w:val="23"/>
          <w:szCs w:val="23"/>
          <w:lang w:val="en-US"/>
        </w:rPr>
      </w:pPr>
      <w:r w:rsidRPr="00EE40F4">
        <w:rPr>
          <w:b/>
          <w:bCs/>
          <w:sz w:val="23"/>
          <w:szCs w:val="23"/>
          <w:lang w:val="en-US"/>
        </w:rPr>
        <w:t>Bachelo</w:t>
      </w:r>
      <w:r>
        <w:rPr>
          <w:b/>
          <w:bCs/>
          <w:sz w:val="23"/>
          <w:szCs w:val="23"/>
          <w:lang w:val="en-US"/>
        </w:rPr>
        <w:t>r</w:t>
      </w:r>
      <w:r w:rsidRPr="00EE40F4">
        <w:rPr>
          <w:b/>
          <w:bCs/>
          <w:sz w:val="23"/>
          <w:szCs w:val="23"/>
          <w:lang w:val="en-US"/>
        </w:rPr>
        <w:t xml:space="preserve"> and Specialist Educational Programs at HSE</w:t>
      </w:r>
    </w:p>
    <w:p w:rsidR="00FB7F0C" w:rsidRDefault="00EE40F4" w:rsidP="00EE40F4">
      <w:pPr>
        <w:pStyle w:val="Default"/>
        <w:spacing w:line="276" w:lineRule="auto"/>
        <w:jc w:val="center"/>
        <w:rPr>
          <w:b/>
          <w:bCs/>
          <w:sz w:val="23"/>
          <w:szCs w:val="23"/>
          <w:lang w:val="en-US"/>
        </w:rPr>
      </w:pPr>
      <w:r w:rsidRPr="00EE40F4">
        <w:rPr>
          <w:b/>
          <w:bCs/>
          <w:sz w:val="23"/>
          <w:szCs w:val="23"/>
          <w:lang w:val="en-US"/>
        </w:rPr>
        <w:t>June 15, 16, 17, 18 and June 26 (reserve day) 2020</w:t>
      </w:r>
    </w:p>
    <w:p w:rsidR="00EE40F4" w:rsidRPr="00EE40F4" w:rsidRDefault="00EE40F4" w:rsidP="00EE40F4">
      <w:pPr>
        <w:pStyle w:val="Default"/>
        <w:spacing w:line="276" w:lineRule="auto"/>
        <w:jc w:val="center"/>
        <w:rPr>
          <w:b/>
          <w:bCs/>
          <w:lang w:val="en-US"/>
        </w:rPr>
      </w:pPr>
    </w:p>
    <w:p w:rsidR="00EE40F4" w:rsidRDefault="00FB7F0C" w:rsidP="00FB7F0C">
      <w:pPr>
        <w:pStyle w:val="Default"/>
        <w:spacing w:line="276" w:lineRule="auto"/>
        <w:jc w:val="both"/>
        <w:rPr>
          <w:bCs/>
          <w:lang w:val="en-US"/>
        </w:rPr>
      </w:pPr>
      <w:r w:rsidRPr="00EE40F4">
        <w:rPr>
          <w:bCs/>
          <w:lang w:val="en-US"/>
        </w:rPr>
        <w:tab/>
      </w:r>
      <w:r w:rsidR="00EE40F4" w:rsidRPr="00EE40F4">
        <w:rPr>
          <w:bCs/>
          <w:lang w:val="en-US"/>
        </w:rPr>
        <w:t>In order to organize The English Language Inside Exam (</w:t>
      </w:r>
      <w:proofErr w:type="spellStart"/>
      <w:r w:rsidR="00EE40F4" w:rsidRPr="00EE40F4">
        <w:rPr>
          <w:bCs/>
          <w:lang w:val="en-US"/>
        </w:rPr>
        <w:t>Vnutrenniy</w:t>
      </w:r>
      <w:proofErr w:type="spellEnd"/>
      <w:r w:rsidR="00EE40F4" w:rsidRPr="00EE40F4">
        <w:rPr>
          <w:bCs/>
          <w:lang w:val="en-US"/>
        </w:rPr>
        <w:t xml:space="preserve"> </w:t>
      </w:r>
      <w:proofErr w:type="spellStart"/>
      <w:r w:rsidR="00EE40F4" w:rsidRPr="00EE40F4">
        <w:rPr>
          <w:bCs/>
          <w:lang w:val="en-US"/>
        </w:rPr>
        <w:t>ekzamen</w:t>
      </w:r>
      <w:proofErr w:type="spellEnd"/>
      <w:r w:rsidR="00EE40F4" w:rsidRPr="00EE40F4">
        <w:rPr>
          <w:bCs/>
          <w:lang w:val="en-US"/>
        </w:rPr>
        <w:t>)</w:t>
      </w:r>
      <w:r w:rsidR="006A0BC3" w:rsidRPr="006A0BC3">
        <w:rPr>
          <w:bCs/>
          <w:lang w:val="en-US"/>
        </w:rPr>
        <w:t xml:space="preserve"> </w:t>
      </w:r>
      <w:r w:rsidR="006A0BC3">
        <w:rPr>
          <w:bCs/>
          <w:lang w:val="en-US"/>
        </w:rPr>
        <w:t>Year 1, M</w:t>
      </w:r>
      <w:r w:rsidR="00EE40F4">
        <w:rPr>
          <w:bCs/>
          <w:lang w:val="en-US"/>
        </w:rPr>
        <w:t>odule 4</w:t>
      </w:r>
      <w:r w:rsidR="00EE40F4" w:rsidRPr="00EE40F4">
        <w:rPr>
          <w:bCs/>
          <w:lang w:val="en-US"/>
        </w:rPr>
        <w:t xml:space="preserve"> (hereinafter referred to as the Exam), students of the </w:t>
      </w:r>
      <w:r w:rsidR="006A0BC3" w:rsidRPr="006A0BC3">
        <w:rPr>
          <w:bCs/>
          <w:lang w:val="en-US"/>
        </w:rPr>
        <w:t>Bachelor and Specialist Educational Programs</w:t>
      </w:r>
      <w:r w:rsidR="00EE40F4" w:rsidRPr="00EE40F4">
        <w:rPr>
          <w:bCs/>
          <w:lang w:val="en-US"/>
        </w:rPr>
        <w:t xml:space="preserve"> of the Higher School of Economics </w:t>
      </w:r>
      <w:r w:rsidR="00EE40F4">
        <w:rPr>
          <w:bCs/>
          <w:lang w:val="en-US"/>
        </w:rPr>
        <w:t>should</w:t>
      </w:r>
      <w:r w:rsidR="00EE40F4" w:rsidRPr="00EE40F4">
        <w:rPr>
          <w:bCs/>
          <w:lang w:val="en-US"/>
        </w:rPr>
        <w:t xml:space="preserve"> follow this </w:t>
      </w:r>
      <w:r w:rsidR="00EE40F4">
        <w:rPr>
          <w:bCs/>
          <w:lang w:val="en-US"/>
        </w:rPr>
        <w:t>I</w:t>
      </w:r>
      <w:r w:rsidR="00EE40F4" w:rsidRPr="00EE40F4">
        <w:rPr>
          <w:bCs/>
          <w:lang w:val="en-US"/>
        </w:rPr>
        <w:t>nstruction.</w:t>
      </w:r>
    </w:p>
    <w:p w:rsidR="00FB7F0C" w:rsidRPr="00EE40F4" w:rsidRDefault="00FB7F0C" w:rsidP="00FB7F0C">
      <w:pPr>
        <w:pStyle w:val="Default"/>
        <w:spacing w:line="276" w:lineRule="auto"/>
        <w:jc w:val="both"/>
        <w:rPr>
          <w:bCs/>
          <w:lang w:val="en-US"/>
        </w:rPr>
      </w:pPr>
    </w:p>
    <w:p w:rsidR="006A2727" w:rsidRDefault="00EE40F4" w:rsidP="006A2727">
      <w:pPr>
        <w:pStyle w:val="Default"/>
        <w:numPr>
          <w:ilvl w:val="0"/>
          <w:numId w:val="1"/>
        </w:numPr>
        <w:spacing w:line="276" w:lineRule="auto"/>
        <w:jc w:val="both"/>
        <w:rPr>
          <w:lang w:val="en-US"/>
        </w:rPr>
      </w:pPr>
      <w:r w:rsidRPr="00EE40F4">
        <w:rPr>
          <w:lang w:val="en-US"/>
        </w:rPr>
        <w:t>The English Language Inside Exam (</w:t>
      </w:r>
      <w:proofErr w:type="spellStart"/>
      <w:r w:rsidRPr="00EE40F4">
        <w:rPr>
          <w:lang w:val="en-US"/>
        </w:rPr>
        <w:t>Vnutrenniy</w:t>
      </w:r>
      <w:proofErr w:type="spellEnd"/>
      <w:r w:rsidRPr="00EE40F4">
        <w:rPr>
          <w:lang w:val="en-US"/>
        </w:rPr>
        <w:t xml:space="preserve"> </w:t>
      </w:r>
      <w:proofErr w:type="spellStart"/>
      <w:r w:rsidRPr="00EE40F4">
        <w:rPr>
          <w:lang w:val="en-US"/>
        </w:rPr>
        <w:t>ekzamen</w:t>
      </w:r>
      <w:proofErr w:type="spellEnd"/>
      <w:r w:rsidRPr="00EE40F4">
        <w:rPr>
          <w:lang w:val="en-US"/>
        </w:rPr>
        <w:t>)</w:t>
      </w:r>
      <w:r>
        <w:rPr>
          <w:lang w:val="en-US"/>
        </w:rPr>
        <w:t xml:space="preserve"> </w:t>
      </w:r>
      <w:r w:rsidR="006A2727">
        <w:rPr>
          <w:lang w:val="en-US"/>
        </w:rPr>
        <w:t xml:space="preserve">of the HSE </w:t>
      </w:r>
      <w:r w:rsidR="006A0BC3">
        <w:rPr>
          <w:lang w:val="en-US"/>
        </w:rPr>
        <w:t xml:space="preserve">is </w:t>
      </w:r>
      <w:r w:rsidR="006A2727" w:rsidRPr="006A2727">
        <w:rPr>
          <w:lang w:val="en-US"/>
        </w:rPr>
        <w:t>an online version of the test</w:t>
      </w:r>
      <w:r w:rsidR="006A2727">
        <w:rPr>
          <w:lang w:val="en-US"/>
        </w:rPr>
        <w:t xml:space="preserve">, based on </w:t>
      </w:r>
      <w:r w:rsidR="006A0BC3">
        <w:rPr>
          <w:lang w:val="en-US"/>
        </w:rPr>
        <w:t xml:space="preserve">the </w:t>
      </w:r>
      <w:r w:rsidRPr="00EE40F4">
        <w:rPr>
          <w:lang w:val="en-US"/>
        </w:rPr>
        <w:t>HSE Distance Testing Platform (</w:t>
      </w:r>
      <w:r w:rsidR="00DF14EF">
        <w:fldChar w:fldCharType="begin"/>
      </w:r>
      <w:r w:rsidR="00DF14EF" w:rsidRPr="000D4E60">
        <w:rPr>
          <w:lang w:val="en-US"/>
        </w:rPr>
        <w:instrText>HYPERLINK "https://et.hse.ru"</w:instrText>
      </w:r>
      <w:r w:rsidR="00DF14EF">
        <w:fldChar w:fldCharType="separate"/>
      </w:r>
      <w:r w:rsidR="006A2727" w:rsidRPr="00C439DD">
        <w:rPr>
          <w:rStyle w:val="a3"/>
          <w:lang w:val="en-US"/>
        </w:rPr>
        <w:t>https://et.hse.ru</w:t>
      </w:r>
      <w:r w:rsidR="00DF14EF">
        <w:fldChar w:fldCharType="end"/>
      </w:r>
      <w:r w:rsidRPr="00EE40F4">
        <w:rPr>
          <w:lang w:val="en-US"/>
        </w:rPr>
        <w:t>)</w:t>
      </w:r>
      <w:r w:rsidR="006A2727">
        <w:rPr>
          <w:lang w:val="en-US"/>
        </w:rPr>
        <w:t>, which uses</w:t>
      </w:r>
      <w:r w:rsidRPr="00EE40F4">
        <w:rPr>
          <w:lang w:val="en-US"/>
        </w:rPr>
        <w:t xml:space="preserve"> the </w:t>
      </w:r>
      <w:proofErr w:type="spellStart"/>
      <w:r w:rsidRPr="00EE40F4">
        <w:rPr>
          <w:lang w:val="en-US"/>
        </w:rPr>
        <w:t>Examus</w:t>
      </w:r>
      <w:proofErr w:type="spellEnd"/>
      <w:r w:rsidRPr="00EE40F4">
        <w:rPr>
          <w:lang w:val="en-US"/>
        </w:rPr>
        <w:t xml:space="preserve"> proctoring system (exam control).</w:t>
      </w:r>
    </w:p>
    <w:p w:rsidR="006A2727" w:rsidRDefault="006A2727" w:rsidP="006A0BC3">
      <w:pPr>
        <w:pStyle w:val="Default"/>
        <w:numPr>
          <w:ilvl w:val="0"/>
          <w:numId w:val="1"/>
        </w:numPr>
        <w:jc w:val="both"/>
        <w:rPr>
          <w:lang w:val="en-US"/>
        </w:rPr>
      </w:pPr>
      <w:r>
        <w:rPr>
          <w:lang w:val="en-US"/>
        </w:rPr>
        <w:t>The Instruction</w:t>
      </w:r>
      <w:r w:rsidRPr="006A2727">
        <w:rPr>
          <w:lang w:val="en-US"/>
        </w:rPr>
        <w:t xml:space="preserve"> for </w:t>
      </w:r>
      <w:r w:rsidR="006A0BC3" w:rsidRPr="006A0BC3">
        <w:rPr>
          <w:lang w:val="en-US"/>
        </w:rPr>
        <w:t xml:space="preserve">students - participants </w:t>
      </w:r>
      <w:r w:rsidR="007069BE">
        <w:rPr>
          <w:lang w:val="en-US"/>
        </w:rPr>
        <w:t>of</w:t>
      </w:r>
      <w:r w:rsidRPr="006A2727">
        <w:rPr>
          <w:lang w:val="en-US"/>
        </w:rPr>
        <w:t xml:space="preserve"> The English Language Inside Exam (</w:t>
      </w:r>
      <w:proofErr w:type="spellStart"/>
      <w:r w:rsidRPr="006A2727">
        <w:rPr>
          <w:lang w:val="en-US"/>
        </w:rPr>
        <w:t>Vnutrenniy</w:t>
      </w:r>
      <w:proofErr w:type="spellEnd"/>
      <w:r w:rsidRPr="006A2727">
        <w:rPr>
          <w:lang w:val="en-US"/>
        </w:rPr>
        <w:t xml:space="preserve"> </w:t>
      </w:r>
      <w:proofErr w:type="spellStart"/>
      <w:r w:rsidRPr="006A2727">
        <w:rPr>
          <w:lang w:val="en-US"/>
        </w:rPr>
        <w:t>ekzamen</w:t>
      </w:r>
      <w:proofErr w:type="spellEnd"/>
      <w:r w:rsidRPr="006A2727">
        <w:rPr>
          <w:lang w:val="en-US"/>
        </w:rPr>
        <w:t>) for</w:t>
      </w:r>
      <w:r>
        <w:rPr>
          <w:lang w:val="en-US"/>
        </w:rPr>
        <w:t xml:space="preserve"> </w:t>
      </w:r>
      <w:r w:rsidRPr="006A2727">
        <w:rPr>
          <w:lang w:val="en-US"/>
        </w:rPr>
        <w:t xml:space="preserve">Bachelor and </w:t>
      </w:r>
      <w:r>
        <w:rPr>
          <w:lang w:val="en-US"/>
        </w:rPr>
        <w:t>S</w:t>
      </w:r>
      <w:r w:rsidRPr="006A2727">
        <w:rPr>
          <w:lang w:val="en-US"/>
        </w:rPr>
        <w:t xml:space="preserve">pecialist programs at HSE June 15, 16, 17, 18, 2020 (hereinafter referred to as the Instruction) </w:t>
      </w:r>
      <w:r w:rsidR="006A0BC3">
        <w:rPr>
          <w:lang w:val="en-US"/>
        </w:rPr>
        <w:t>is</w:t>
      </w:r>
      <w:r w:rsidRPr="006A2727">
        <w:rPr>
          <w:lang w:val="en-US"/>
        </w:rPr>
        <w:t xml:space="preserve"> </w:t>
      </w:r>
      <w:r>
        <w:rPr>
          <w:lang w:val="en-US"/>
        </w:rPr>
        <w:t>designed</w:t>
      </w:r>
      <w:r w:rsidRPr="006A2727">
        <w:rPr>
          <w:lang w:val="en-US"/>
        </w:rPr>
        <w:t xml:space="preserve"> in accordance with The English Language Inside Exam (</w:t>
      </w:r>
      <w:proofErr w:type="spellStart"/>
      <w:r w:rsidRPr="006A2727">
        <w:rPr>
          <w:lang w:val="en-US"/>
        </w:rPr>
        <w:t>Vnutrenniy</w:t>
      </w:r>
      <w:proofErr w:type="spellEnd"/>
      <w:r w:rsidRPr="006A2727">
        <w:rPr>
          <w:lang w:val="en-US"/>
        </w:rPr>
        <w:t xml:space="preserve"> </w:t>
      </w:r>
      <w:proofErr w:type="spellStart"/>
      <w:r w:rsidRPr="006A2727">
        <w:rPr>
          <w:lang w:val="en-US"/>
        </w:rPr>
        <w:t>ekzamen</w:t>
      </w:r>
      <w:proofErr w:type="spellEnd"/>
      <w:r w:rsidRPr="006A2727">
        <w:rPr>
          <w:lang w:val="en-US"/>
        </w:rPr>
        <w:t>)</w:t>
      </w:r>
      <w:r>
        <w:rPr>
          <w:lang w:val="en-US"/>
        </w:rPr>
        <w:t xml:space="preserve"> program for Y</w:t>
      </w:r>
      <w:r w:rsidRPr="006A2727">
        <w:rPr>
          <w:lang w:val="en-US"/>
        </w:rPr>
        <w:t>ear</w:t>
      </w:r>
      <w:r>
        <w:rPr>
          <w:lang w:val="en-US"/>
        </w:rPr>
        <w:t xml:space="preserve"> 1</w:t>
      </w:r>
      <w:r w:rsidR="006A0BC3">
        <w:rPr>
          <w:lang w:val="en-US"/>
        </w:rPr>
        <w:t>, M</w:t>
      </w:r>
      <w:r w:rsidRPr="006A2727">
        <w:rPr>
          <w:lang w:val="en-US"/>
        </w:rPr>
        <w:t>odule</w:t>
      </w:r>
      <w:r>
        <w:rPr>
          <w:lang w:val="en-US"/>
        </w:rPr>
        <w:t xml:space="preserve"> 4 and </w:t>
      </w:r>
      <w:r w:rsidR="006A0BC3" w:rsidRPr="006A0BC3">
        <w:rPr>
          <w:b/>
          <w:u w:val="single"/>
          <w:lang w:val="en-US"/>
        </w:rPr>
        <w:t>The I</w:t>
      </w:r>
      <w:r w:rsidRPr="006A0BC3">
        <w:rPr>
          <w:b/>
          <w:u w:val="single"/>
          <w:lang w:val="en-US"/>
        </w:rPr>
        <w:t xml:space="preserve">nstruction for conducting exams with asynchronous proctoring </w:t>
      </w:r>
      <w:r w:rsidRPr="006A2727">
        <w:rPr>
          <w:lang w:val="en-US"/>
        </w:rPr>
        <w:t xml:space="preserve">for Bachelor </w:t>
      </w:r>
      <w:r>
        <w:rPr>
          <w:lang w:val="en-US"/>
        </w:rPr>
        <w:t>E</w:t>
      </w:r>
      <w:r w:rsidRPr="006A2727">
        <w:rPr>
          <w:lang w:val="en-US"/>
        </w:rPr>
        <w:t xml:space="preserve">ducational </w:t>
      </w:r>
      <w:r>
        <w:rPr>
          <w:lang w:val="en-US"/>
        </w:rPr>
        <w:t>P</w:t>
      </w:r>
      <w:r w:rsidRPr="006A2727">
        <w:rPr>
          <w:lang w:val="en-US"/>
        </w:rPr>
        <w:t xml:space="preserve">rograms at the HSE in the 2019/2020 academic year, posted on the University website </w:t>
      </w:r>
      <w:r w:rsidRPr="006A0BC3">
        <w:rPr>
          <w:b/>
          <w:u w:val="single"/>
          <w:lang w:val="en-US"/>
        </w:rPr>
        <w:t>https://elearning.hse.ru/proctoring_instruction</w:t>
      </w:r>
      <w:r w:rsidRPr="006A2727">
        <w:rPr>
          <w:lang w:val="en-US"/>
        </w:rPr>
        <w:t xml:space="preserve"> and does not contradict them.</w:t>
      </w:r>
    </w:p>
    <w:p w:rsidR="00C06093" w:rsidRPr="00C06093" w:rsidRDefault="00C06093" w:rsidP="00C06093">
      <w:pPr>
        <w:pStyle w:val="Default"/>
        <w:numPr>
          <w:ilvl w:val="0"/>
          <w:numId w:val="1"/>
        </w:numPr>
        <w:jc w:val="both"/>
        <w:rPr>
          <w:lang w:val="en-US"/>
        </w:rPr>
      </w:pPr>
      <w:r>
        <w:rPr>
          <w:lang w:val="en-US"/>
        </w:rPr>
        <w:t>Form of the Exam</w:t>
      </w:r>
      <w:r w:rsidRPr="00C06093">
        <w:rPr>
          <w:lang w:val="en-US"/>
        </w:rPr>
        <w:t>:</w:t>
      </w:r>
    </w:p>
    <w:p w:rsidR="00C06093" w:rsidRPr="00C06093" w:rsidRDefault="00C06093" w:rsidP="00C06093">
      <w:pPr>
        <w:pStyle w:val="Default"/>
        <w:ind w:left="786"/>
        <w:jc w:val="both"/>
        <w:rPr>
          <w:lang w:val="en-US"/>
        </w:rPr>
      </w:pPr>
      <w:r w:rsidRPr="00C06093">
        <w:rPr>
          <w:lang w:val="en-US"/>
        </w:rPr>
        <w:t>T</w:t>
      </w:r>
      <w:r>
        <w:rPr>
          <w:lang w:val="en-US"/>
        </w:rPr>
        <w:t>he exam is conducted in written</w:t>
      </w:r>
      <w:r w:rsidR="006A0BC3">
        <w:rPr>
          <w:lang w:val="en-US"/>
        </w:rPr>
        <w:t xml:space="preserve"> online</w:t>
      </w:r>
      <w:r>
        <w:rPr>
          <w:lang w:val="en-US"/>
        </w:rPr>
        <w:t xml:space="preserve"> form, </w:t>
      </w:r>
      <w:r w:rsidRPr="00C06093">
        <w:rPr>
          <w:lang w:val="en-US"/>
        </w:rPr>
        <w:t>remotely with asynchronous proctoring.</w:t>
      </w:r>
    </w:p>
    <w:p w:rsidR="00C06093" w:rsidRDefault="00C06093" w:rsidP="00C06093">
      <w:pPr>
        <w:pStyle w:val="Default"/>
        <w:ind w:left="786"/>
        <w:jc w:val="both"/>
        <w:rPr>
          <w:lang w:val="en-US"/>
        </w:rPr>
      </w:pPr>
      <w:r w:rsidRPr="00C06093">
        <w:rPr>
          <w:lang w:val="en-US"/>
        </w:rPr>
        <w:t xml:space="preserve">Asynchronous proctoring means that the identification of the person, as well as the entire exam </w:t>
      </w:r>
      <w:r w:rsidR="003E0F6F">
        <w:rPr>
          <w:lang w:val="en-US"/>
        </w:rPr>
        <w:t xml:space="preserve">procedure </w:t>
      </w:r>
      <w:r w:rsidR="006A0BC3">
        <w:rPr>
          <w:lang w:val="en-US"/>
        </w:rPr>
        <w:t>are</w:t>
      </w:r>
      <w:r w:rsidRPr="00C06093">
        <w:rPr>
          <w:lang w:val="en-US"/>
        </w:rPr>
        <w:t xml:space="preserve"> provided by the program, the system automatically monitors some of the student’s prohibited actions (a full list of violations is indicated in the instructions for </w:t>
      </w:r>
      <w:r w:rsidR="006A0BC3" w:rsidRPr="006A0BC3">
        <w:rPr>
          <w:lang w:val="en-US"/>
        </w:rPr>
        <w:t>students - participants</w:t>
      </w:r>
      <w:r w:rsidRPr="006A0BC3">
        <w:rPr>
          <w:lang w:val="en-US"/>
        </w:rPr>
        <w:t>)</w:t>
      </w:r>
      <w:r w:rsidRPr="00C06093">
        <w:rPr>
          <w:lang w:val="en-US"/>
        </w:rPr>
        <w:t>.</w:t>
      </w:r>
      <w:r>
        <w:rPr>
          <w:lang w:val="en-US"/>
        </w:rPr>
        <w:t xml:space="preserve"> </w:t>
      </w:r>
      <w:r w:rsidRPr="00C06093">
        <w:rPr>
          <w:lang w:val="en-US"/>
        </w:rPr>
        <w:t xml:space="preserve">During the </w:t>
      </w:r>
      <w:r>
        <w:rPr>
          <w:lang w:val="en-US"/>
        </w:rPr>
        <w:t>E</w:t>
      </w:r>
      <w:r w:rsidRPr="00C06093">
        <w:rPr>
          <w:lang w:val="en-US"/>
        </w:rPr>
        <w:t>xam, a video is recorded from the student’s webcam and his</w:t>
      </w:r>
      <w:r>
        <w:rPr>
          <w:lang w:val="en-US"/>
        </w:rPr>
        <w:t xml:space="preserve"> or her computer</w:t>
      </w:r>
      <w:r w:rsidRPr="00C06093">
        <w:rPr>
          <w:lang w:val="en-US"/>
        </w:rPr>
        <w:t xml:space="preserve"> desktop, which is subsequently checked by an employee of the School of Foreign Languages HSE, who either confirms the student’s violation of the exam procedure or admits the exam is passed. Please be careful and follow the</w:t>
      </w:r>
      <w:r w:rsidR="006A0BC3">
        <w:rPr>
          <w:lang w:val="en-US"/>
        </w:rPr>
        <w:t xml:space="preserve"> Instruction</w:t>
      </w:r>
      <w:r w:rsidRPr="00C06093">
        <w:rPr>
          <w:lang w:val="en-US"/>
        </w:rPr>
        <w:t xml:space="preserve"> </w:t>
      </w:r>
      <w:r w:rsidR="003E0F6F">
        <w:rPr>
          <w:lang w:val="en-US"/>
        </w:rPr>
        <w:t>carefully</w:t>
      </w:r>
      <w:r w:rsidRPr="00C06093">
        <w:rPr>
          <w:lang w:val="en-US"/>
        </w:rPr>
        <w:t>.</w:t>
      </w:r>
    </w:p>
    <w:p w:rsidR="00C06093" w:rsidRPr="00C06093" w:rsidRDefault="00C06093" w:rsidP="00856566">
      <w:pPr>
        <w:pStyle w:val="Default"/>
        <w:numPr>
          <w:ilvl w:val="0"/>
          <w:numId w:val="1"/>
        </w:numPr>
        <w:jc w:val="both"/>
        <w:rPr>
          <w:lang w:val="en-US"/>
        </w:rPr>
      </w:pPr>
      <w:r w:rsidRPr="00C06093">
        <w:rPr>
          <w:lang w:val="en-US"/>
        </w:rPr>
        <w:t>On the day of the Exam, the student will need a link to enter the Exam system, as well as a login and password for authorization in the Exam system. Link to the exam will be available in RUZ</w:t>
      </w:r>
      <w:r w:rsidR="00856566" w:rsidRPr="00856566">
        <w:rPr>
          <w:lang w:val="en-US"/>
        </w:rPr>
        <w:t xml:space="preserve"> (</w:t>
      </w:r>
      <w:r w:rsidR="00856566">
        <w:rPr>
          <w:lang w:val="en-US"/>
        </w:rPr>
        <w:t>Timetable of HSE mobile app)</w:t>
      </w:r>
      <w:r w:rsidRPr="00C06093">
        <w:rPr>
          <w:lang w:val="en-US"/>
        </w:rPr>
        <w:t xml:space="preserve">. You must connect to the exam </w:t>
      </w:r>
      <w:r w:rsidRPr="006A0BC3">
        <w:rPr>
          <w:b/>
          <w:lang w:val="en-US"/>
        </w:rPr>
        <w:t xml:space="preserve">15 minutes </w:t>
      </w:r>
      <w:r w:rsidRPr="00C84B5C">
        <w:rPr>
          <w:b/>
          <w:u w:val="single"/>
          <w:lang w:val="en-US"/>
        </w:rPr>
        <w:t>before</w:t>
      </w:r>
      <w:r w:rsidRPr="00C06093">
        <w:rPr>
          <w:lang w:val="en-US"/>
        </w:rPr>
        <w:t xml:space="preserve"> it begins.</w:t>
      </w:r>
    </w:p>
    <w:p w:rsidR="00C06093" w:rsidRPr="00C06093" w:rsidRDefault="00C06093" w:rsidP="00C06093">
      <w:pPr>
        <w:pStyle w:val="Default"/>
        <w:ind w:left="786"/>
        <w:jc w:val="both"/>
        <w:rPr>
          <w:lang w:val="en-US"/>
        </w:rPr>
      </w:pPr>
      <w:r w:rsidRPr="00C06093">
        <w:rPr>
          <w:lang w:val="en-US"/>
        </w:rPr>
        <w:t>Login and password for authorization in the Exam system:</w:t>
      </w:r>
    </w:p>
    <w:p w:rsidR="00C06093" w:rsidRPr="00C06093" w:rsidRDefault="00C06093" w:rsidP="00C06093">
      <w:pPr>
        <w:pStyle w:val="Default"/>
        <w:ind w:left="786"/>
        <w:jc w:val="both"/>
        <w:rPr>
          <w:lang w:val="en-US"/>
        </w:rPr>
      </w:pPr>
      <w:r w:rsidRPr="00C06093">
        <w:rPr>
          <w:lang w:val="en-US"/>
        </w:rPr>
        <w:t>To enter the testing system, the username and password (****@edu.hse.ru) are used.</w:t>
      </w:r>
    </w:p>
    <w:p w:rsidR="00C06093" w:rsidRPr="00C06093" w:rsidRDefault="00C06093" w:rsidP="00C06093">
      <w:pPr>
        <w:pStyle w:val="Default"/>
        <w:ind w:left="786"/>
        <w:jc w:val="both"/>
        <w:rPr>
          <w:lang w:val="en-US"/>
        </w:rPr>
      </w:pPr>
      <w:r w:rsidRPr="00C06093">
        <w:rPr>
          <w:lang w:val="en-US"/>
        </w:rPr>
        <w:t xml:space="preserve">For example, the e-mail student </w:t>
      </w:r>
      <w:proofErr w:type="spellStart"/>
      <w:r w:rsidRPr="00C06093">
        <w:rPr>
          <w:lang w:val="en-US"/>
        </w:rPr>
        <w:t>Vasily</w:t>
      </w:r>
      <w:proofErr w:type="spellEnd"/>
      <w:r w:rsidRPr="00C06093">
        <w:rPr>
          <w:lang w:val="en-US"/>
        </w:rPr>
        <w:t xml:space="preserve"> </w:t>
      </w:r>
      <w:proofErr w:type="spellStart"/>
      <w:r w:rsidRPr="00C06093">
        <w:rPr>
          <w:lang w:val="en-US"/>
        </w:rPr>
        <w:t>Ivanov</w:t>
      </w:r>
      <w:proofErr w:type="spellEnd"/>
      <w:r w:rsidRPr="00C06093">
        <w:rPr>
          <w:lang w:val="en-US"/>
        </w:rPr>
        <w:t xml:space="preserve"> - Vivanov@edu.hse.ru.</w:t>
      </w:r>
    </w:p>
    <w:p w:rsidR="00C06093" w:rsidRPr="00C06093" w:rsidRDefault="00C06093" w:rsidP="00C06093">
      <w:pPr>
        <w:pStyle w:val="Default"/>
        <w:ind w:left="786"/>
        <w:jc w:val="both"/>
        <w:rPr>
          <w:lang w:val="en-US"/>
        </w:rPr>
      </w:pPr>
      <w:r w:rsidRPr="00C06093">
        <w:rPr>
          <w:lang w:val="en-US"/>
        </w:rPr>
        <w:t>When you enter the testing system, the following is indicated in the fields:</w:t>
      </w:r>
    </w:p>
    <w:p w:rsidR="00C06093" w:rsidRPr="00C06093" w:rsidRDefault="00C06093" w:rsidP="00C06093">
      <w:pPr>
        <w:pStyle w:val="Default"/>
        <w:ind w:left="786"/>
        <w:jc w:val="both"/>
        <w:rPr>
          <w:lang w:val="en-US"/>
        </w:rPr>
      </w:pPr>
      <w:r w:rsidRPr="00C06093">
        <w:rPr>
          <w:lang w:val="en-US"/>
        </w:rPr>
        <w:t>Login: Vivanov@edu.hse.ru</w:t>
      </w:r>
    </w:p>
    <w:p w:rsidR="00C06093" w:rsidRPr="00C06093" w:rsidRDefault="00C06093" w:rsidP="00C06093">
      <w:pPr>
        <w:pStyle w:val="Default"/>
        <w:ind w:left="786"/>
        <w:jc w:val="both"/>
        <w:rPr>
          <w:lang w:val="en-US"/>
        </w:rPr>
      </w:pPr>
      <w:r w:rsidRPr="00C06093">
        <w:rPr>
          <w:lang w:val="en-US"/>
        </w:rPr>
        <w:t>Password: Vivanov@edu.hse.ru</w:t>
      </w:r>
    </w:p>
    <w:p w:rsidR="00C06093" w:rsidRPr="00C06093" w:rsidRDefault="00C06093" w:rsidP="00C06093">
      <w:pPr>
        <w:pStyle w:val="Default"/>
        <w:ind w:left="786"/>
        <w:jc w:val="both"/>
        <w:rPr>
          <w:lang w:val="en-US"/>
        </w:rPr>
      </w:pPr>
      <w:r w:rsidRPr="00C06093">
        <w:rPr>
          <w:lang w:val="en-US"/>
        </w:rPr>
        <w:t>At the first login</w:t>
      </w:r>
      <w:r w:rsidR="006A0BC3">
        <w:rPr>
          <w:lang w:val="en-US"/>
        </w:rPr>
        <w:t xml:space="preserve"> procedure</w:t>
      </w:r>
      <w:r w:rsidRPr="00C06093">
        <w:rPr>
          <w:lang w:val="en-US"/>
        </w:rPr>
        <w:t>, it is recommended to change the password.</w:t>
      </w:r>
    </w:p>
    <w:p w:rsidR="00856566" w:rsidRDefault="00C06093" w:rsidP="00856566">
      <w:pPr>
        <w:pStyle w:val="Default"/>
        <w:ind w:left="786"/>
        <w:jc w:val="both"/>
        <w:rPr>
          <w:lang w:val="en-US"/>
        </w:rPr>
      </w:pPr>
      <w:r w:rsidRPr="00C06093">
        <w:rPr>
          <w:lang w:val="en-US"/>
        </w:rPr>
        <w:t>I</w:t>
      </w:r>
      <w:r w:rsidR="006A0BC3">
        <w:rPr>
          <w:lang w:val="en-US"/>
        </w:rPr>
        <w:t>f the student cannot log in, he or she</w:t>
      </w:r>
      <w:r w:rsidRPr="00C06093">
        <w:rPr>
          <w:lang w:val="en-US"/>
        </w:rPr>
        <w:t xml:space="preserve"> must use the password recovery function </w:t>
      </w:r>
      <w:r w:rsidRPr="006A0BC3">
        <w:rPr>
          <w:b/>
          <w:u w:val="single"/>
          <w:lang w:val="en-US"/>
        </w:rPr>
        <w:t>https://et.hse.ru/login/forgot_password.php</w:t>
      </w:r>
      <w:r w:rsidRPr="00C06093">
        <w:rPr>
          <w:lang w:val="en-US"/>
        </w:rPr>
        <w:t xml:space="preserve"> (search by email address).</w:t>
      </w:r>
    </w:p>
    <w:p w:rsidR="00C06093" w:rsidRPr="006A2727" w:rsidRDefault="00856566" w:rsidP="00856566">
      <w:pPr>
        <w:pStyle w:val="Default"/>
        <w:ind w:left="786"/>
        <w:jc w:val="both"/>
        <w:rPr>
          <w:lang w:val="en-US"/>
        </w:rPr>
      </w:pPr>
      <w:r w:rsidRPr="00856566">
        <w:rPr>
          <w:lang w:val="en-US"/>
        </w:rPr>
        <w:t>The student agrees not to transfer the details of access to his account in the proctoring system to third parties.</w:t>
      </w:r>
    </w:p>
    <w:p w:rsidR="00856566" w:rsidRPr="00856566" w:rsidRDefault="00856566" w:rsidP="00856566">
      <w:pPr>
        <w:pStyle w:val="Default"/>
        <w:numPr>
          <w:ilvl w:val="0"/>
          <w:numId w:val="1"/>
        </w:numPr>
        <w:jc w:val="both"/>
        <w:rPr>
          <w:lang w:val="en-US"/>
        </w:rPr>
      </w:pPr>
      <w:r>
        <w:rPr>
          <w:lang w:val="en-US"/>
        </w:rPr>
        <w:t>Entering in</w:t>
      </w:r>
      <w:r w:rsidRPr="00856566">
        <w:rPr>
          <w:lang w:val="en-US"/>
        </w:rPr>
        <w:t xml:space="preserve"> the testing system:</w:t>
      </w:r>
    </w:p>
    <w:p w:rsidR="00856566" w:rsidRPr="00856566" w:rsidRDefault="00856566" w:rsidP="00856566">
      <w:pPr>
        <w:pStyle w:val="Default"/>
        <w:ind w:left="786"/>
        <w:jc w:val="both"/>
        <w:rPr>
          <w:lang w:val="en-US"/>
        </w:rPr>
      </w:pPr>
      <w:r w:rsidRPr="00856566">
        <w:rPr>
          <w:lang w:val="en-US"/>
        </w:rPr>
        <w:t xml:space="preserve">At the appointed time of the Exam in the Google Chrome browser in incognito mode (Shift + Ctrl + N), go to the </w:t>
      </w:r>
      <w:proofErr w:type="spellStart"/>
      <w:r w:rsidRPr="00856566">
        <w:rPr>
          <w:lang w:val="en-US"/>
        </w:rPr>
        <w:t>Examus</w:t>
      </w:r>
      <w:proofErr w:type="spellEnd"/>
      <w:r w:rsidRPr="00856566">
        <w:rPr>
          <w:lang w:val="en-US"/>
        </w:rPr>
        <w:t xml:space="preserve"> proctoring system at the link: http://hse.student.examus.net and log in through the blue button </w:t>
      </w:r>
      <w:r w:rsidRPr="006A0BC3">
        <w:rPr>
          <w:b/>
          <w:u w:val="single"/>
          <w:lang w:val="en-US"/>
        </w:rPr>
        <w:t>HSE Sessio</w:t>
      </w:r>
      <w:r w:rsidRPr="00856566">
        <w:rPr>
          <w:b/>
          <w:lang w:val="en-US"/>
        </w:rPr>
        <w:t>n</w:t>
      </w:r>
    </w:p>
    <w:p w:rsidR="00856566" w:rsidRDefault="00856566" w:rsidP="00FB7F0C">
      <w:pPr>
        <w:pStyle w:val="Default"/>
        <w:ind w:left="720"/>
        <w:jc w:val="both"/>
        <w:rPr>
          <w:noProof/>
          <w:sz w:val="28"/>
          <w:szCs w:val="28"/>
          <w:lang w:eastAsia="ru-RU"/>
        </w:rPr>
      </w:pPr>
      <w:r>
        <w:rPr>
          <w:noProof/>
          <w:lang w:eastAsia="ru-RU"/>
        </w:rPr>
        <w:lastRenderedPageBreak/>
        <w:drawing>
          <wp:inline distT="0" distB="0" distL="0" distR="0">
            <wp:extent cx="3083462" cy="16002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108557" cy="1613224"/>
                    </a:xfrm>
                    <a:prstGeom prst="rect">
                      <a:avLst/>
                    </a:prstGeom>
                  </pic:spPr>
                </pic:pic>
              </a:graphicData>
            </a:graphic>
          </wp:inline>
        </w:drawing>
      </w:r>
    </w:p>
    <w:p w:rsidR="00856566" w:rsidRPr="00856566" w:rsidRDefault="00856566" w:rsidP="00856566">
      <w:pPr>
        <w:pStyle w:val="Default"/>
        <w:ind w:left="720"/>
        <w:jc w:val="both"/>
        <w:rPr>
          <w:lang w:val="en-US"/>
        </w:rPr>
      </w:pPr>
    </w:p>
    <w:p w:rsidR="00856566" w:rsidRPr="00856566" w:rsidRDefault="00856566" w:rsidP="00856566">
      <w:pPr>
        <w:pStyle w:val="Default"/>
        <w:ind w:left="720"/>
        <w:jc w:val="both"/>
        <w:rPr>
          <w:lang w:val="en-US"/>
        </w:rPr>
      </w:pPr>
      <w:r w:rsidRPr="00856566">
        <w:rPr>
          <w:lang w:val="en-US"/>
        </w:rPr>
        <w:t xml:space="preserve">At the end of the Exam, click the </w:t>
      </w:r>
      <w:r w:rsidRPr="006A0BC3">
        <w:rPr>
          <w:b/>
          <w:u w:val="single"/>
          <w:lang w:val="en-US"/>
        </w:rPr>
        <w:t>“Submit All and Finish Exam”</w:t>
      </w:r>
      <w:r w:rsidRPr="00856566">
        <w:rPr>
          <w:lang w:val="en-US"/>
        </w:rPr>
        <w:t xml:space="preserve"> button and close the </w:t>
      </w:r>
      <w:proofErr w:type="spellStart"/>
      <w:r w:rsidRPr="00856566">
        <w:rPr>
          <w:lang w:val="en-US"/>
        </w:rPr>
        <w:t>Examus</w:t>
      </w:r>
      <w:proofErr w:type="spellEnd"/>
      <w:r w:rsidRPr="00856566">
        <w:rPr>
          <w:lang w:val="en-US"/>
        </w:rPr>
        <w:t xml:space="preserve"> tab in the browser (click on the cross in the upper right corner of the screen or go to </w:t>
      </w:r>
      <w:r w:rsidRPr="006A0BC3">
        <w:rPr>
          <w:b/>
          <w:u w:val="single"/>
          <w:lang w:val="en-US"/>
        </w:rPr>
        <w:t>https://mimosa.examus.net/logout</w:t>
      </w:r>
      <w:r w:rsidR="006A0BC3">
        <w:rPr>
          <w:b/>
          <w:u w:val="single"/>
          <w:lang w:val="en-US"/>
        </w:rPr>
        <w:t>)</w:t>
      </w:r>
    </w:p>
    <w:p w:rsidR="00856566" w:rsidRPr="00856566" w:rsidRDefault="00856566" w:rsidP="00856566">
      <w:pPr>
        <w:pStyle w:val="Default"/>
        <w:ind w:left="720"/>
        <w:jc w:val="both"/>
        <w:rPr>
          <w:lang w:val="en-US"/>
        </w:rPr>
      </w:pPr>
      <w:r w:rsidRPr="00856566">
        <w:rPr>
          <w:lang w:val="en-US"/>
        </w:rPr>
        <w:t>Attention!</w:t>
      </w:r>
    </w:p>
    <w:p w:rsidR="00856566" w:rsidRDefault="00856566" w:rsidP="00856566">
      <w:pPr>
        <w:pStyle w:val="Default"/>
        <w:ind w:left="720"/>
        <w:jc w:val="both"/>
        <w:rPr>
          <w:rFonts w:eastAsia="Times New Roman"/>
          <w:lang w:val="en-US"/>
        </w:rPr>
      </w:pPr>
      <w:r w:rsidRPr="00856566">
        <w:rPr>
          <w:lang w:val="en-US"/>
        </w:rPr>
        <w:t xml:space="preserve">If your computer does not meet the requirements (see </w:t>
      </w:r>
      <w:r w:rsidRPr="006A0BC3">
        <w:rPr>
          <w:b/>
          <w:u w:val="single"/>
          <w:lang w:val="en-US"/>
        </w:rPr>
        <w:t>“Technical requirements for a computer for passing the exam with proctoring”</w:t>
      </w:r>
      <w:r w:rsidRPr="00856566">
        <w:rPr>
          <w:lang w:val="en-US"/>
        </w:rPr>
        <w:t>), the proctoring service will not work, and you will not be able to take part in testing.</w:t>
      </w:r>
    </w:p>
    <w:p w:rsidR="00856566" w:rsidRPr="00856566" w:rsidRDefault="00856566" w:rsidP="00856566">
      <w:pPr>
        <w:pStyle w:val="Default"/>
        <w:numPr>
          <w:ilvl w:val="0"/>
          <w:numId w:val="1"/>
        </w:numPr>
        <w:jc w:val="both"/>
        <w:rPr>
          <w:lang w:val="en-US"/>
        </w:rPr>
      </w:pPr>
      <w:r w:rsidRPr="00856566">
        <w:rPr>
          <w:rFonts w:eastAsia="Times New Roman"/>
          <w:lang w:val="en-US"/>
        </w:rPr>
        <w:t>The language of the Exam is English.</w:t>
      </w:r>
    </w:p>
    <w:p w:rsidR="00856566" w:rsidRPr="00856566" w:rsidRDefault="00856566" w:rsidP="00856566">
      <w:pPr>
        <w:pStyle w:val="Default"/>
        <w:numPr>
          <w:ilvl w:val="0"/>
          <w:numId w:val="1"/>
        </w:numPr>
        <w:jc w:val="both"/>
        <w:rPr>
          <w:lang/>
        </w:rPr>
      </w:pPr>
      <w:r w:rsidRPr="00856566">
        <w:rPr>
          <w:lang/>
        </w:rPr>
        <w:t>To par</w:t>
      </w:r>
      <w:r>
        <w:rPr>
          <w:lang/>
        </w:rPr>
        <w:t xml:space="preserve">ticipate in the </w:t>
      </w:r>
      <w:r w:rsidR="00EE3096">
        <w:rPr>
          <w:lang/>
        </w:rPr>
        <w:t>E</w:t>
      </w:r>
      <w:r>
        <w:rPr>
          <w:lang/>
        </w:rPr>
        <w:t>xam, a student should</w:t>
      </w:r>
      <w:r w:rsidRPr="00856566">
        <w:rPr>
          <w:lang/>
        </w:rPr>
        <w:t>:</w:t>
      </w:r>
    </w:p>
    <w:p w:rsidR="00856566" w:rsidRPr="00856566" w:rsidRDefault="00856566" w:rsidP="00856566">
      <w:pPr>
        <w:pStyle w:val="Default"/>
        <w:ind w:left="786"/>
        <w:jc w:val="both"/>
        <w:rPr>
          <w:lang/>
        </w:rPr>
      </w:pPr>
      <w:r w:rsidRPr="00856566">
        <w:rPr>
          <w:lang/>
        </w:rPr>
        <w:t xml:space="preserve">Prepare an identity document (original passport, </w:t>
      </w:r>
      <w:r>
        <w:rPr>
          <w:lang w:val="en-US"/>
        </w:rPr>
        <w:t>page</w:t>
      </w:r>
      <w:r w:rsidRPr="00856566">
        <w:rPr>
          <w:lang/>
        </w:rPr>
        <w:t xml:space="preserve"> with name and photo) for identification before starting the exam;</w:t>
      </w:r>
    </w:p>
    <w:p w:rsidR="00856566" w:rsidRPr="00856566" w:rsidRDefault="00856566" w:rsidP="00763118">
      <w:pPr>
        <w:pStyle w:val="Default"/>
        <w:ind w:left="786"/>
        <w:jc w:val="both"/>
        <w:rPr>
          <w:lang w:val="en-US"/>
        </w:rPr>
      </w:pPr>
      <w:r w:rsidRPr="00856566">
        <w:rPr>
          <w:lang/>
        </w:rPr>
        <w:t xml:space="preserve">Check the operation of the </w:t>
      </w:r>
      <w:r w:rsidR="003B0C8C">
        <w:rPr>
          <w:lang/>
        </w:rPr>
        <w:t>webcam</w:t>
      </w:r>
      <w:r w:rsidRPr="00856566">
        <w:rPr>
          <w:lang/>
        </w:rPr>
        <w:t>, microphone, headphones or speakers, the speed of the Internet (for best results, it is recommended to connect the computer to the network via cable);</w:t>
      </w:r>
    </w:p>
    <w:p w:rsidR="00763118" w:rsidRPr="00763118" w:rsidRDefault="00763118" w:rsidP="00763118">
      <w:pPr>
        <w:pStyle w:val="Default"/>
        <w:ind w:left="786"/>
        <w:jc w:val="both"/>
        <w:rPr>
          <w:lang w:val="en-US"/>
        </w:rPr>
      </w:pPr>
      <w:r w:rsidRPr="00763118">
        <w:rPr>
          <w:lang w:val="en-US"/>
        </w:rPr>
        <w:t xml:space="preserve">Prepare the necessary </w:t>
      </w:r>
      <w:r>
        <w:rPr>
          <w:lang w:val="en-US"/>
        </w:rPr>
        <w:t>items</w:t>
      </w:r>
      <w:r w:rsidRPr="00763118">
        <w:rPr>
          <w:lang w:val="en-US"/>
        </w:rPr>
        <w:t xml:space="preserve"> for the examination tasks (pens, A4 white sheets for a draft);</w:t>
      </w:r>
    </w:p>
    <w:p w:rsidR="00763118" w:rsidRPr="00763118" w:rsidRDefault="00763118" w:rsidP="00763118">
      <w:pPr>
        <w:pStyle w:val="Default"/>
        <w:ind w:left="786"/>
        <w:jc w:val="both"/>
        <w:rPr>
          <w:lang w:val="en-US"/>
        </w:rPr>
      </w:pPr>
      <w:r w:rsidRPr="00763118">
        <w:rPr>
          <w:lang w:val="en-US"/>
        </w:rPr>
        <w:t>Disable other applications in the task manager of the computer, except for the browser, which will log in to the Moodle platform;</w:t>
      </w:r>
    </w:p>
    <w:p w:rsidR="00763118" w:rsidRPr="00856566" w:rsidRDefault="00763118" w:rsidP="00763118">
      <w:pPr>
        <w:pStyle w:val="Default"/>
        <w:ind w:left="786"/>
        <w:jc w:val="both"/>
        <w:rPr>
          <w:lang w:val="en-US"/>
        </w:rPr>
      </w:pPr>
      <w:r w:rsidRPr="00763118">
        <w:rPr>
          <w:lang w:val="en-US"/>
        </w:rPr>
        <w:t xml:space="preserve">If one of the necessary conditions for participation in the exam is impossible to fulfill, you should inform </w:t>
      </w:r>
      <w:r>
        <w:rPr>
          <w:lang w:val="en-US"/>
        </w:rPr>
        <w:t xml:space="preserve">the Manager of your </w:t>
      </w:r>
      <w:r w:rsidR="008765BA">
        <w:rPr>
          <w:lang w:val="en-US"/>
        </w:rPr>
        <w:t>P</w:t>
      </w:r>
      <w:r>
        <w:rPr>
          <w:lang w:val="en-US"/>
        </w:rPr>
        <w:t>rogram</w:t>
      </w:r>
      <w:r w:rsidRPr="00763118">
        <w:rPr>
          <w:lang w:val="en-US"/>
        </w:rPr>
        <w:t xml:space="preserve"> about this to decide on the student's participation in the </w:t>
      </w:r>
      <w:r>
        <w:rPr>
          <w:lang w:val="en-US"/>
        </w:rPr>
        <w:t>E</w:t>
      </w:r>
      <w:r w:rsidRPr="00763118">
        <w:rPr>
          <w:lang w:val="en-US"/>
        </w:rPr>
        <w:t>xam.</w:t>
      </w:r>
    </w:p>
    <w:p w:rsidR="00763118" w:rsidRPr="00763118" w:rsidRDefault="00763118" w:rsidP="00F2114B">
      <w:pPr>
        <w:pStyle w:val="Default"/>
        <w:numPr>
          <w:ilvl w:val="0"/>
          <w:numId w:val="1"/>
        </w:numPr>
        <w:jc w:val="both"/>
        <w:rPr>
          <w:rStyle w:val="a7"/>
          <w:rFonts w:eastAsiaTheme="minorEastAsia"/>
          <w:b w:val="0"/>
          <w:color w:val="auto"/>
          <w:lang w:val="en-US" w:eastAsia="ru-RU"/>
        </w:rPr>
      </w:pPr>
      <w:r w:rsidRPr="00763118">
        <w:rPr>
          <w:rStyle w:val="a7"/>
          <w:rFonts w:eastAsiaTheme="minorEastAsia"/>
          <w:b w:val="0"/>
          <w:color w:val="auto"/>
          <w:lang w:val="en-US" w:eastAsia="ru-RU"/>
        </w:rPr>
        <w:t xml:space="preserve">The </w:t>
      </w:r>
      <w:r w:rsidR="00F2114B">
        <w:rPr>
          <w:rStyle w:val="a7"/>
          <w:rFonts w:eastAsiaTheme="minorEastAsia"/>
          <w:b w:val="0"/>
          <w:color w:val="auto"/>
          <w:lang w:val="en-US" w:eastAsia="ru-RU"/>
        </w:rPr>
        <w:t>student - participant</w:t>
      </w:r>
      <w:r w:rsidR="00F2114B" w:rsidRPr="00F2114B">
        <w:rPr>
          <w:rStyle w:val="a7"/>
          <w:rFonts w:eastAsiaTheme="minorEastAsia"/>
          <w:b w:val="0"/>
          <w:color w:val="auto"/>
          <w:lang w:val="en-US" w:eastAsia="ru-RU"/>
        </w:rPr>
        <w:t xml:space="preserve"> </w:t>
      </w:r>
      <w:r>
        <w:rPr>
          <w:rStyle w:val="a7"/>
          <w:rFonts w:eastAsiaTheme="minorEastAsia"/>
          <w:b w:val="0"/>
          <w:color w:val="auto"/>
          <w:lang w:val="en-US" w:eastAsia="ru-RU"/>
        </w:rPr>
        <w:t>in the Exam</w:t>
      </w:r>
      <w:r w:rsidRPr="00763118">
        <w:rPr>
          <w:rStyle w:val="a7"/>
          <w:rFonts w:eastAsiaTheme="minorEastAsia"/>
          <w:b w:val="0"/>
          <w:color w:val="auto"/>
          <w:lang w:val="en-US" w:eastAsia="ru-RU"/>
        </w:rPr>
        <w:t xml:space="preserve"> provides the technical requirements for the student’s PC, conducts a final check of the student’s PC no later than 24 hours before the exam:</w:t>
      </w:r>
      <w:r>
        <w:rPr>
          <w:rStyle w:val="a7"/>
          <w:rFonts w:eastAsiaTheme="minorEastAsia"/>
          <w:b w:val="0"/>
          <w:color w:val="auto"/>
          <w:lang w:val="en-US" w:eastAsia="ru-RU"/>
        </w:rPr>
        <w:t xml:space="preserve"> </w:t>
      </w:r>
      <w:r w:rsidRPr="00F2114B">
        <w:rPr>
          <w:rStyle w:val="a7"/>
          <w:rFonts w:eastAsiaTheme="minorEastAsia"/>
          <w:color w:val="auto"/>
          <w:u w:val="single"/>
          <w:lang w:val="en-US" w:eastAsia="ru-RU"/>
        </w:rPr>
        <w:t>Preliminary check of the computer</w:t>
      </w:r>
    </w:p>
    <w:p w:rsidR="00763118" w:rsidRPr="00763118" w:rsidRDefault="00763118" w:rsidP="00763118">
      <w:pPr>
        <w:pStyle w:val="Default"/>
        <w:spacing w:line="276" w:lineRule="auto"/>
        <w:ind w:left="786"/>
        <w:jc w:val="both"/>
        <w:rPr>
          <w:rStyle w:val="a7"/>
          <w:rFonts w:eastAsiaTheme="minorEastAsia"/>
          <w:b w:val="0"/>
          <w:color w:val="auto"/>
          <w:lang w:val="en-US" w:eastAsia="ru-RU"/>
        </w:rPr>
      </w:pPr>
      <w:r w:rsidRPr="00763118">
        <w:rPr>
          <w:rStyle w:val="a7"/>
          <w:rFonts w:eastAsiaTheme="minorEastAsia"/>
          <w:b w:val="0"/>
          <w:color w:val="auto"/>
          <w:lang w:val="en-US" w:eastAsia="ru-RU"/>
        </w:rPr>
        <w:t>The exam can be performed on a desktop computer or laptop (</w:t>
      </w:r>
      <w:r w:rsidRPr="00F2114B">
        <w:rPr>
          <w:rStyle w:val="a7"/>
          <w:rFonts w:eastAsiaTheme="minorEastAsia"/>
          <w:color w:val="auto"/>
          <w:lang w:val="en-US" w:eastAsia="ru-RU"/>
        </w:rPr>
        <w:t>mobile devices are not supported</w:t>
      </w:r>
      <w:r w:rsidRPr="00763118">
        <w:rPr>
          <w:rStyle w:val="a7"/>
          <w:rFonts w:eastAsiaTheme="minorEastAsia"/>
          <w:b w:val="0"/>
          <w:color w:val="auto"/>
          <w:lang w:val="en-US" w:eastAsia="ru-RU"/>
        </w:rPr>
        <w:t>).</w:t>
      </w:r>
    </w:p>
    <w:p w:rsidR="00763118" w:rsidRPr="00763118" w:rsidRDefault="00763118" w:rsidP="00763118">
      <w:pPr>
        <w:pStyle w:val="Default"/>
        <w:numPr>
          <w:ilvl w:val="0"/>
          <w:numId w:val="1"/>
        </w:numPr>
        <w:spacing w:line="276" w:lineRule="auto"/>
        <w:jc w:val="both"/>
        <w:rPr>
          <w:bCs/>
          <w:lang/>
        </w:rPr>
      </w:pPr>
      <w:r w:rsidRPr="00763118">
        <w:rPr>
          <w:bCs/>
          <w:lang/>
        </w:rPr>
        <w:t xml:space="preserve">The student provides the necessary conditions for the operation of the Proctoring System </w:t>
      </w:r>
      <w:r w:rsidRPr="00F2114B">
        <w:rPr>
          <w:b/>
          <w:bCs/>
          <w:u w:val="single"/>
          <w:lang/>
        </w:rPr>
        <w:t>https://elearning.hse.ru/proctoring_instrution</w:t>
      </w:r>
      <w:r w:rsidRPr="00763118">
        <w:rPr>
          <w:bCs/>
          <w:lang/>
        </w:rPr>
        <w:t>:</w:t>
      </w:r>
    </w:p>
    <w:p w:rsidR="00763118" w:rsidRPr="00763118" w:rsidRDefault="00763118" w:rsidP="00763118">
      <w:pPr>
        <w:pStyle w:val="Default"/>
        <w:spacing w:line="276" w:lineRule="auto"/>
        <w:ind w:left="786"/>
        <w:jc w:val="both"/>
        <w:rPr>
          <w:bCs/>
          <w:lang/>
        </w:rPr>
      </w:pPr>
      <w:r w:rsidRPr="00763118">
        <w:rPr>
          <w:bCs/>
          <w:lang/>
        </w:rPr>
        <w:t>• sufficient level of illumination;</w:t>
      </w:r>
    </w:p>
    <w:p w:rsidR="00763118" w:rsidRPr="00763118" w:rsidRDefault="00763118" w:rsidP="00763118">
      <w:pPr>
        <w:pStyle w:val="Default"/>
        <w:spacing w:line="276" w:lineRule="auto"/>
        <w:ind w:left="786"/>
        <w:jc w:val="both"/>
        <w:rPr>
          <w:bCs/>
          <w:lang/>
        </w:rPr>
      </w:pPr>
      <w:r w:rsidRPr="00763118">
        <w:rPr>
          <w:bCs/>
          <w:lang/>
        </w:rPr>
        <w:t>• low noise level;</w:t>
      </w:r>
    </w:p>
    <w:p w:rsidR="00763118" w:rsidRPr="00763118" w:rsidRDefault="00763118" w:rsidP="00763118">
      <w:pPr>
        <w:pStyle w:val="Default"/>
        <w:spacing w:line="276" w:lineRule="auto"/>
        <w:ind w:left="786"/>
        <w:jc w:val="both"/>
        <w:rPr>
          <w:bCs/>
          <w:lang/>
        </w:rPr>
      </w:pPr>
      <w:r w:rsidRPr="00763118">
        <w:rPr>
          <w:bCs/>
          <w:lang/>
        </w:rPr>
        <w:t>• absence of interference with video and audio signal transmission;</w:t>
      </w:r>
    </w:p>
    <w:p w:rsidR="00763118" w:rsidRPr="00763118" w:rsidRDefault="00763118" w:rsidP="00763118">
      <w:pPr>
        <w:pStyle w:val="Default"/>
        <w:spacing w:line="276" w:lineRule="auto"/>
        <w:ind w:left="786"/>
        <w:jc w:val="both"/>
        <w:rPr>
          <w:bCs/>
          <w:lang/>
        </w:rPr>
      </w:pPr>
      <w:r w:rsidRPr="00763118">
        <w:rPr>
          <w:bCs/>
          <w:lang/>
        </w:rPr>
        <w:t>• a working and enabled webcam (including built-in laptops);</w:t>
      </w:r>
    </w:p>
    <w:p w:rsidR="00763118" w:rsidRPr="00763118" w:rsidRDefault="00763118" w:rsidP="00763118">
      <w:pPr>
        <w:pStyle w:val="Default"/>
        <w:spacing w:line="276" w:lineRule="auto"/>
        <w:ind w:left="786"/>
        <w:jc w:val="both"/>
        <w:rPr>
          <w:bCs/>
          <w:lang/>
        </w:rPr>
      </w:pPr>
      <w:r w:rsidRPr="00763118">
        <w:rPr>
          <w:bCs/>
          <w:lang/>
        </w:rPr>
        <w:t>• working and included microphone (including built-in laptops);</w:t>
      </w:r>
    </w:p>
    <w:p w:rsidR="00763118" w:rsidRPr="00763118" w:rsidRDefault="00763118" w:rsidP="00763118">
      <w:pPr>
        <w:pStyle w:val="Default"/>
        <w:spacing w:line="276" w:lineRule="auto"/>
        <w:ind w:left="786"/>
        <w:jc w:val="both"/>
        <w:rPr>
          <w:bCs/>
          <w:lang/>
        </w:rPr>
      </w:pPr>
      <w:r w:rsidRPr="00763118">
        <w:rPr>
          <w:bCs/>
          <w:lang/>
        </w:rPr>
        <w:t>• permanent Internet connection with a data transfer rate of</w:t>
      </w:r>
      <w:r>
        <w:rPr>
          <w:bCs/>
          <w:lang/>
        </w:rPr>
        <w:t xml:space="preserve"> </w:t>
      </w:r>
      <w:r w:rsidRPr="00763118">
        <w:rPr>
          <w:bCs/>
          <w:lang/>
        </w:rPr>
        <w:t>user at least 5 Mbps.</w:t>
      </w:r>
    </w:p>
    <w:p w:rsidR="00763118" w:rsidRPr="00763118" w:rsidRDefault="00763118" w:rsidP="00763118">
      <w:pPr>
        <w:pStyle w:val="Default"/>
        <w:numPr>
          <w:ilvl w:val="0"/>
          <w:numId w:val="1"/>
        </w:numPr>
        <w:spacing w:line="276" w:lineRule="auto"/>
        <w:jc w:val="both"/>
        <w:rPr>
          <w:lang/>
        </w:rPr>
      </w:pPr>
      <w:r w:rsidRPr="00763118">
        <w:rPr>
          <w:lang/>
        </w:rPr>
        <w:t xml:space="preserve">During the exam, </w:t>
      </w:r>
      <w:r>
        <w:rPr>
          <w:lang/>
        </w:rPr>
        <w:t>it</w:t>
      </w:r>
      <w:r w:rsidRPr="00763118">
        <w:rPr>
          <w:lang/>
        </w:rPr>
        <w:t xml:space="preserve"> is prohibited </w:t>
      </w:r>
      <w:r>
        <w:rPr>
          <w:lang/>
        </w:rPr>
        <w:t>to</w:t>
      </w:r>
      <w:r w:rsidRPr="00763118">
        <w:rPr>
          <w:lang/>
        </w:rPr>
        <w:t>:</w:t>
      </w:r>
    </w:p>
    <w:p w:rsidR="00763118" w:rsidRPr="00763118" w:rsidRDefault="00763118" w:rsidP="00763118">
      <w:pPr>
        <w:pStyle w:val="Default"/>
        <w:spacing w:line="276" w:lineRule="auto"/>
        <w:ind w:left="786"/>
        <w:jc w:val="both"/>
        <w:rPr>
          <w:lang/>
        </w:rPr>
      </w:pPr>
      <w:r w:rsidRPr="00763118">
        <w:rPr>
          <w:lang/>
        </w:rPr>
        <w:t xml:space="preserve">• Turn off the </w:t>
      </w:r>
      <w:r w:rsidR="00C367AF">
        <w:rPr>
          <w:lang/>
        </w:rPr>
        <w:t>webcam</w:t>
      </w:r>
      <w:r w:rsidRPr="00763118">
        <w:rPr>
          <w:lang/>
        </w:rPr>
        <w:t>, microphone, reduce its level of sensitivity to sound;</w:t>
      </w:r>
    </w:p>
    <w:p w:rsidR="00763118" w:rsidRPr="00763118" w:rsidRDefault="00763118" w:rsidP="00C367AF">
      <w:pPr>
        <w:pStyle w:val="Default"/>
        <w:spacing w:line="276" w:lineRule="auto"/>
        <w:ind w:left="786"/>
        <w:jc w:val="both"/>
        <w:rPr>
          <w:lang/>
        </w:rPr>
      </w:pPr>
      <w:r w:rsidRPr="00763118">
        <w:rPr>
          <w:lang/>
        </w:rPr>
        <w:t>• Use auto-correctors, notes, textbooks, other educational materials;</w:t>
      </w:r>
    </w:p>
    <w:p w:rsidR="00C367AF" w:rsidRDefault="00763118" w:rsidP="00C367AF">
      <w:pPr>
        <w:pStyle w:val="Default"/>
        <w:spacing w:line="276" w:lineRule="auto"/>
        <w:ind w:left="786"/>
        <w:jc w:val="both"/>
        <w:rPr>
          <w:lang/>
        </w:rPr>
      </w:pPr>
      <w:r w:rsidRPr="00763118">
        <w:rPr>
          <w:lang/>
        </w:rPr>
        <w:t>• Leave the site of the exam task (leave the visibility zone of the webcam);</w:t>
      </w:r>
    </w:p>
    <w:p w:rsidR="00C367AF" w:rsidRPr="00C367AF" w:rsidRDefault="00C367AF" w:rsidP="00C367AF">
      <w:pPr>
        <w:pStyle w:val="Default"/>
        <w:spacing w:line="276" w:lineRule="auto"/>
        <w:ind w:left="708" w:firstLine="78"/>
        <w:jc w:val="both"/>
        <w:rPr>
          <w:lang/>
        </w:rPr>
      </w:pPr>
      <w:r w:rsidRPr="00C367AF">
        <w:rPr>
          <w:lang w:val="en-US"/>
        </w:rPr>
        <w:t>•</w:t>
      </w:r>
      <w:r>
        <w:rPr>
          <w:lang w:val="en-US"/>
        </w:rPr>
        <w:t xml:space="preserve"> </w:t>
      </w:r>
      <w:r w:rsidRPr="00C367AF">
        <w:rPr>
          <w:lang w:val="en-US"/>
        </w:rPr>
        <w:t xml:space="preserve">Use headphones, headsets, with the exception of the exam period, when the tasks in the </w:t>
      </w:r>
      <w:r w:rsidRPr="00C367AF">
        <w:rPr>
          <w:i/>
          <w:lang w:val="en-US"/>
        </w:rPr>
        <w:t xml:space="preserve">Listening </w:t>
      </w:r>
      <w:r w:rsidRPr="00C367AF">
        <w:rPr>
          <w:lang w:val="en-US"/>
        </w:rPr>
        <w:t>section are performed.</w:t>
      </w:r>
    </w:p>
    <w:p w:rsidR="00C367AF" w:rsidRPr="00C367AF" w:rsidRDefault="00C367AF" w:rsidP="00C367AF">
      <w:pPr>
        <w:pStyle w:val="Default"/>
        <w:ind w:left="786"/>
        <w:jc w:val="both"/>
        <w:rPr>
          <w:lang w:val="en-US"/>
        </w:rPr>
      </w:pPr>
      <w:r w:rsidRPr="00C367AF">
        <w:rPr>
          <w:lang w:val="en-US"/>
        </w:rPr>
        <w:t>• To look away, focusing for a long time on objects outside the visibility of the webcam;</w:t>
      </w:r>
    </w:p>
    <w:p w:rsidR="00C367AF" w:rsidRPr="00C367AF" w:rsidRDefault="00C367AF" w:rsidP="00C367AF">
      <w:pPr>
        <w:pStyle w:val="Default"/>
        <w:ind w:left="786"/>
        <w:jc w:val="both"/>
        <w:rPr>
          <w:lang w:val="en-US"/>
        </w:rPr>
      </w:pPr>
      <w:r w:rsidRPr="00C367AF">
        <w:rPr>
          <w:lang w:val="en-US"/>
        </w:rPr>
        <w:t>• Use “smart” gadgets (smartphone, tablet, etc.);</w:t>
      </w:r>
    </w:p>
    <w:p w:rsidR="00C367AF" w:rsidRPr="00C367AF" w:rsidRDefault="00C367AF" w:rsidP="00C367AF">
      <w:pPr>
        <w:pStyle w:val="Default"/>
        <w:ind w:left="786"/>
        <w:jc w:val="both"/>
        <w:rPr>
          <w:lang w:val="en-US"/>
        </w:rPr>
      </w:pPr>
      <w:r w:rsidRPr="00C367AF">
        <w:rPr>
          <w:lang w:val="en-US"/>
        </w:rPr>
        <w:lastRenderedPageBreak/>
        <w:t xml:space="preserve">• Attract </w:t>
      </w:r>
      <w:r>
        <w:rPr>
          <w:lang w:val="en-US"/>
        </w:rPr>
        <w:t xml:space="preserve">the </w:t>
      </w:r>
      <w:r w:rsidRPr="00C367AF">
        <w:rPr>
          <w:lang w:val="en-US"/>
        </w:rPr>
        <w:t>third person</w:t>
      </w:r>
      <w:r>
        <w:rPr>
          <w:lang w:val="en-US"/>
        </w:rPr>
        <w:t xml:space="preserve"> </w:t>
      </w:r>
      <w:r w:rsidRPr="00C367AF">
        <w:rPr>
          <w:lang w:val="en-US"/>
        </w:rPr>
        <w:t xml:space="preserve">to help with the exam, talk with </w:t>
      </w:r>
      <w:r>
        <w:rPr>
          <w:lang w:val="en-US"/>
        </w:rPr>
        <w:t xml:space="preserve">the </w:t>
      </w:r>
      <w:r w:rsidRPr="00C367AF">
        <w:rPr>
          <w:lang w:val="en-US"/>
        </w:rPr>
        <w:t>third person during the assignment;</w:t>
      </w:r>
    </w:p>
    <w:p w:rsidR="00C367AF" w:rsidRPr="00C367AF" w:rsidRDefault="00C367AF" w:rsidP="00C367AF">
      <w:pPr>
        <w:pStyle w:val="Default"/>
        <w:ind w:left="786"/>
        <w:jc w:val="both"/>
        <w:rPr>
          <w:lang w:val="en-US"/>
        </w:rPr>
      </w:pPr>
      <w:r w:rsidRPr="00C367AF">
        <w:rPr>
          <w:lang w:val="en-US"/>
        </w:rPr>
        <w:t>• Loudly read out tasks;</w:t>
      </w:r>
    </w:p>
    <w:p w:rsidR="00763118" w:rsidRPr="00763118" w:rsidRDefault="00C367AF" w:rsidP="00C367AF">
      <w:pPr>
        <w:pStyle w:val="Default"/>
        <w:spacing w:line="276" w:lineRule="auto"/>
        <w:ind w:left="786"/>
        <w:jc w:val="both"/>
        <w:rPr>
          <w:lang w:val="en-US"/>
        </w:rPr>
      </w:pPr>
      <w:r w:rsidRPr="00C367AF">
        <w:rPr>
          <w:lang w:val="en-US"/>
        </w:rPr>
        <w:t xml:space="preserve">• Listen to the audio file </w:t>
      </w:r>
      <w:r w:rsidR="00EE3096">
        <w:rPr>
          <w:lang w:val="en-US"/>
        </w:rPr>
        <w:t>more than once</w:t>
      </w:r>
      <w:r w:rsidRPr="00C367AF">
        <w:rPr>
          <w:lang w:val="en-US"/>
        </w:rPr>
        <w:t xml:space="preserve">, except </w:t>
      </w:r>
      <w:r w:rsidR="00EE3096">
        <w:rPr>
          <w:lang w:val="en-US"/>
        </w:rPr>
        <w:t>for</w:t>
      </w:r>
      <w:r w:rsidRPr="00C367AF">
        <w:rPr>
          <w:lang w:val="en-US"/>
        </w:rPr>
        <w:t xml:space="preserve"> the case of a short interruption in communication during the first listening to the audio file.</w:t>
      </w:r>
    </w:p>
    <w:p w:rsidR="00C367AF" w:rsidRPr="00C367AF" w:rsidRDefault="00C367AF" w:rsidP="00C367AF">
      <w:pPr>
        <w:pStyle w:val="Default"/>
        <w:numPr>
          <w:ilvl w:val="0"/>
          <w:numId w:val="1"/>
        </w:numPr>
        <w:jc w:val="both"/>
        <w:rPr>
          <w:rFonts w:eastAsiaTheme="minorEastAsia"/>
          <w:bCs/>
          <w:color w:val="auto"/>
          <w:lang w:val="en-US" w:eastAsia="ru-RU"/>
        </w:rPr>
      </w:pPr>
      <w:r w:rsidRPr="00C367AF">
        <w:rPr>
          <w:rFonts w:eastAsiaTheme="minorEastAsia"/>
          <w:bCs/>
          <w:color w:val="auto"/>
          <w:lang w:val="en-US" w:eastAsia="ru-RU"/>
        </w:rPr>
        <w:t>During the exam, the student is allowed to:</w:t>
      </w:r>
    </w:p>
    <w:p w:rsidR="007069BE" w:rsidRDefault="00C367AF" w:rsidP="007069BE">
      <w:pPr>
        <w:pStyle w:val="Default"/>
        <w:spacing w:line="276" w:lineRule="auto"/>
        <w:ind w:left="786"/>
        <w:jc w:val="both"/>
        <w:rPr>
          <w:rFonts w:eastAsiaTheme="minorEastAsia"/>
          <w:bCs/>
          <w:color w:val="auto"/>
          <w:lang w:val="en-US" w:eastAsia="ru-RU"/>
        </w:rPr>
      </w:pPr>
      <w:r w:rsidRPr="00C367AF">
        <w:rPr>
          <w:rFonts w:eastAsiaTheme="minorEastAsia"/>
          <w:bCs/>
          <w:color w:val="auto"/>
          <w:lang w:val="en-US" w:eastAsia="ru-RU"/>
        </w:rPr>
        <w:t>Use blank sheets of paper for drafts, a pen for keeping notes.</w:t>
      </w:r>
    </w:p>
    <w:p w:rsidR="00F2114B" w:rsidRDefault="00C367AF" w:rsidP="007069BE">
      <w:pPr>
        <w:pStyle w:val="Default"/>
        <w:numPr>
          <w:ilvl w:val="0"/>
          <w:numId w:val="1"/>
        </w:numPr>
        <w:spacing w:line="276" w:lineRule="auto"/>
        <w:jc w:val="both"/>
        <w:rPr>
          <w:rFonts w:eastAsiaTheme="minorEastAsia"/>
          <w:bCs/>
          <w:color w:val="auto"/>
          <w:lang w:val="en-US" w:eastAsia="ru-RU"/>
        </w:rPr>
      </w:pPr>
      <w:r w:rsidRPr="00C367AF">
        <w:rPr>
          <w:rFonts w:eastAsiaTheme="minorEastAsia"/>
          <w:bCs/>
          <w:color w:val="auto"/>
          <w:lang w:val="en-US" w:eastAsia="ru-RU"/>
        </w:rPr>
        <w:t>At the beginning of the exam, it</w:t>
      </w:r>
      <w:r>
        <w:rPr>
          <w:rFonts w:eastAsiaTheme="minorEastAsia"/>
          <w:bCs/>
          <w:color w:val="auto"/>
          <w:lang w:val="en-US" w:eastAsia="ru-RU"/>
        </w:rPr>
        <w:t xml:space="preserve"> is recommended that the </w:t>
      </w:r>
      <w:r w:rsidR="00F2114B">
        <w:rPr>
          <w:rFonts w:eastAsiaTheme="minorEastAsia"/>
          <w:bCs/>
          <w:color w:val="auto"/>
          <w:lang w:val="en-US" w:eastAsia="ru-RU"/>
        </w:rPr>
        <w:t>student - participant</w:t>
      </w:r>
      <w:r w:rsidR="00F2114B" w:rsidRPr="00F2114B">
        <w:rPr>
          <w:rFonts w:eastAsiaTheme="minorEastAsia"/>
          <w:bCs/>
          <w:color w:val="auto"/>
          <w:lang w:val="en-US" w:eastAsia="ru-RU"/>
        </w:rPr>
        <w:t xml:space="preserve"> </w:t>
      </w:r>
      <w:r w:rsidR="00F2114B">
        <w:rPr>
          <w:rFonts w:eastAsiaTheme="minorEastAsia"/>
          <w:bCs/>
          <w:color w:val="auto"/>
          <w:lang w:val="en-US" w:eastAsia="ru-RU"/>
        </w:rPr>
        <w:t>of</w:t>
      </w:r>
      <w:r w:rsidRPr="00C367AF">
        <w:rPr>
          <w:rFonts w:eastAsiaTheme="minorEastAsia"/>
          <w:bCs/>
          <w:color w:val="auto"/>
          <w:lang w:val="en-US" w:eastAsia="ru-RU"/>
        </w:rPr>
        <w:t xml:space="preserve"> the Exam familiarize</w:t>
      </w:r>
      <w:r w:rsidR="00F2114B">
        <w:rPr>
          <w:rFonts w:eastAsiaTheme="minorEastAsia"/>
          <w:bCs/>
          <w:color w:val="auto"/>
          <w:lang w:val="en-US" w:eastAsia="ru-RU"/>
        </w:rPr>
        <w:t>s</w:t>
      </w:r>
      <w:r w:rsidRPr="00C367AF">
        <w:rPr>
          <w:rFonts w:eastAsiaTheme="minorEastAsia"/>
          <w:bCs/>
          <w:color w:val="auto"/>
          <w:lang w:val="en-US" w:eastAsia="ru-RU"/>
        </w:rPr>
        <w:t xml:space="preserve"> himself with the full version of the assignments. The exam consists of three sections: </w:t>
      </w:r>
      <w:r w:rsidRPr="00C367AF">
        <w:rPr>
          <w:rFonts w:eastAsiaTheme="minorEastAsia"/>
          <w:bCs/>
          <w:i/>
          <w:color w:val="auto"/>
          <w:lang w:val="en-US" w:eastAsia="ru-RU"/>
        </w:rPr>
        <w:t>Reading, Listening, Writing</w:t>
      </w:r>
      <w:r w:rsidRPr="00C367AF">
        <w:rPr>
          <w:rFonts w:eastAsiaTheme="minorEastAsia"/>
          <w:bCs/>
          <w:color w:val="auto"/>
          <w:lang w:val="en-US" w:eastAsia="ru-RU"/>
        </w:rPr>
        <w:t>. You determine the time distribution</w:t>
      </w:r>
      <w:r w:rsidR="00F2114B">
        <w:rPr>
          <w:rFonts w:eastAsiaTheme="minorEastAsia"/>
          <w:bCs/>
          <w:color w:val="auto"/>
          <w:lang w:val="en-US" w:eastAsia="ru-RU"/>
        </w:rPr>
        <w:t xml:space="preserve"> </w:t>
      </w:r>
      <w:r w:rsidRPr="00C367AF">
        <w:rPr>
          <w:rFonts w:eastAsiaTheme="minorEastAsia"/>
          <w:bCs/>
          <w:color w:val="auto"/>
          <w:lang w:val="en-US" w:eastAsia="ru-RU"/>
        </w:rPr>
        <w:t>between sections on your own within the total time of the</w:t>
      </w:r>
      <w:r w:rsidR="00F2114B">
        <w:rPr>
          <w:rFonts w:eastAsiaTheme="minorEastAsia"/>
          <w:bCs/>
          <w:color w:val="auto"/>
          <w:lang w:val="en-US" w:eastAsia="ru-RU"/>
        </w:rPr>
        <w:t xml:space="preserve"> Exam. The recommended time for </w:t>
      </w:r>
      <w:r w:rsidRPr="00C367AF">
        <w:rPr>
          <w:rFonts w:eastAsiaTheme="minorEastAsia"/>
          <w:bCs/>
          <w:color w:val="auto"/>
          <w:lang w:val="en-US" w:eastAsia="ru-RU"/>
        </w:rPr>
        <w:t xml:space="preserve">each section of the Exam is as follows: </w:t>
      </w:r>
      <w:r w:rsidRPr="00F2114B">
        <w:rPr>
          <w:rFonts w:eastAsiaTheme="minorEastAsia"/>
          <w:bCs/>
          <w:i/>
          <w:color w:val="auto"/>
          <w:lang w:val="en-US" w:eastAsia="ru-RU"/>
        </w:rPr>
        <w:t>Reading</w:t>
      </w:r>
      <w:r w:rsidRPr="00C367AF">
        <w:rPr>
          <w:rFonts w:eastAsiaTheme="minorEastAsia"/>
          <w:bCs/>
          <w:color w:val="auto"/>
          <w:lang w:val="en-US" w:eastAsia="ru-RU"/>
        </w:rPr>
        <w:t xml:space="preserve"> - up to 20 minutes</w:t>
      </w:r>
      <w:r>
        <w:rPr>
          <w:rFonts w:eastAsiaTheme="minorEastAsia"/>
          <w:bCs/>
          <w:color w:val="auto"/>
          <w:lang w:val="en-US" w:eastAsia="ru-RU"/>
        </w:rPr>
        <w:t xml:space="preserve">, </w:t>
      </w:r>
      <w:r w:rsidRPr="00F2114B">
        <w:rPr>
          <w:rFonts w:eastAsiaTheme="minorEastAsia"/>
          <w:bCs/>
          <w:i/>
          <w:color w:val="auto"/>
          <w:lang w:val="en-US" w:eastAsia="ru-RU"/>
        </w:rPr>
        <w:t xml:space="preserve">Listening </w:t>
      </w:r>
      <w:r>
        <w:rPr>
          <w:rFonts w:eastAsiaTheme="minorEastAsia"/>
          <w:bCs/>
          <w:color w:val="auto"/>
          <w:lang w:val="en-US" w:eastAsia="ru-RU"/>
        </w:rPr>
        <w:t>- up to 15 minutes,</w:t>
      </w:r>
      <w:r w:rsidRPr="00C367AF">
        <w:rPr>
          <w:rFonts w:eastAsiaTheme="minorEastAsia"/>
          <w:bCs/>
          <w:color w:val="auto"/>
          <w:lang w:val="en-US" w:eastAsia="ru-RU"/>
        </w:rPr>
        <w:t xml:space="preserve"> </w:t>
      </w:r>
      <w:r w:rsidRPr="00F2114B">
        <w:rPr>
          <w:rFonts w:eastAsiaTheme="minorEastAsia"/>
          <w:bCs/>
          <w:i/>
          <w:color w:val="auto"/>
          <w:lang w:val="en-US" w:eastAsia="ru-RU"/>
        </w:rPr>
        <w:t>Writing</w:t>
      </w:r>
      <w:r w:rsidRPr="00C367AF">
        <w:rPr>
          <w:rFonts w:eastAsiaTheme="minorEastAsia"/>
          <w:bCs/>
          <w:color w:val="auto"/>
          <w:lang w:val="en-US" w:eastAsia="ru-RU"/>
        </w:rPr>
        <w:t xml:space="preserve"> - up to 55 minutes. You determine the sequence of the exa</w:t>
      </w:r>
      <w:r>
        <w:rPr>
          <w:rFonts w:eastAsiaTheme="minorEastAsia"/>
          <w:bCs/>
          <w:color w:val="auto"/>
          <w:lang w:val="en-US" w:eastAsia="ru-RU"/>
        </w:rPr>
        <w:t>m tasks yourself. Up to 10</w:t>
      </w:r>
      <w:r w:rsidRPr="00C367AF">
        <w:rPr>
          <w:rFonts w:eastAsiaTheme="minorEastAsia"/>
          <w:bCs/>
          <w:color w:val="auto"/>
          <w:lang w:val="en-US" w:eastAsia="ru-RU"/>
        </w:rPr>
        <w:t xml:space="preserve"> minutes are additionally provided to upload a file with an essay</w:t>
      </w:r>
      <w:r>
        <w:rPr>
          <w:rFonts w:eastAsiaTheme="minorEastAsia"/>
          <w:bCs/>
          <w:color w:val="auto"/>
          <w:lang w:val="en-US" w:eastAsia="ru-RU"/>
        </w:rPr>
        <w:t>. You can use the additional 10</w:t>
      </w:r>
      <w:r w:rsidRPr="00C367AF">
        <w:rPr>
          <w:rFonts w:eastAsiaTheme="minorEastAsia"/>
          <w:bCs/>
          <w:color w:val="auto"/>
          <w:lang w:val="en-US" w:eastAsia="ru-RU"/>
        </w:rPr>
        <w:t xml:space="preserve"> minutes of time only to upload the file; comple</w:t>
      </w:r>
      <w:r>
        <w:rPr>
          <w:rFonts w:eastAsiaTheme="minorEastAsia"/>
          <w:bCs/>
          <w:color w:val="auto"/>
          <w:lang w:val="en-US" w:eastAsia="ru-RU"/>
        </w:rPr>
        <w:t xml:space="preserve">ting exam tasks at this time is </w:t>
      </w:r>
      <w:r w:rsidRPr="00C367AF">
        <w:rPr>
          <w:rFonts w:eastAsiaTheme="minorEastAsia"/>
          <w:bCs/>
          <w:color w:val="auto"/>
          <w:lang w:val="en-US" w:eastAsia="ru-RU"/>
        </w:rPr>
        <w:t>prohibited.</w:t>
      </w:r>
    </w:p>
    <w:p w:rsidR="00FB7F0C" w:rsidRPr="00C367AF" w:rsidRDefault="00C367AF" w:rsidP="00F2114B">
      <w:pPr>
        <w:pStyle w:val="Default"/>
        <w:numPr>
          <w:ilvl w:val="0"/>
          <w:numId w:val="1"/>
        </w:numPr>
        <w:jc w:val="both"/>
        <w:rPr>
          <w:rFonts w:eastAsiaTheme="minorEastAsia"/>
          <w:bCs/>
          <w:color w:val="auto"/>
          <w:lang w:val="en-US" w:eastAsia="ru-RU"/>
        </w:rPr>
      </w:pPr>
      <w:r w:rsidRPr="00C367AF">
        <w:rPr>
          <w:rFonts w:eastAsiaTheme="minorEastAsia"/>
          <w:bCs/>
          <w:color w:val="auto"/>
          <w:lang w:val="en-US" w:eastAsia="ru-RU"/>
        </w:rPr>
        <w:t>There is no break in the exam process.</w:t>
      </w:r>
    </w:p>
    <w:p w:rsidR="00C367AF" w:rsidRPr="00C367AF" w:rsidRDefault="00C367AF" w:rsidP="00C367AF">
      <w:pPr>
        <w:pStyle w:val="Default"/>
        <w:numPr>
          <w:ilvl w:val="0"/>
          <w:numId w:val="1"/>
        </w:numPr>
        <w:jc w:val="both"/>
        <w:rPr>
          <w:lang w:val="en-US"/>
        </w:rPr>
      </w:pPr>
      <w:r w:rsidRPr="00C367AF">
        <w:rPr>
          <w:lang w:val="en-US"/>
        </w:rPr>
        <w:t xml:space="preserve">The tasks in the </w:t>
      </w:r>
      <w:r w:rsidRPr="00C367AF">
        <w:rPr>
          <w:i/>
          <w:lang w:val="en-US"/>
        </w:rPr>
        <w:t xml:space="preserve">Reading </w:t>
      </w:r>
      <w:r w:rsidRPr="00C367AF">
        <w:rPr>
          <w:lang w:val="en-US"/>
        </w:rPr>
        <w:t xml:space="preserve">section are related to reading the text and filling in the </w:t>
      </w:r>
      <w:r>
        <w:rPr>
          <w:lang w:val="en-US"/>
        </w:rPr>
        <w:t>gaps</w:t>
      </w:r>
      <w:r w:rsidRPr="00C367AF">
        <w:rPr>
          <w:lang w:val="en-US"/>
        </w:rPr>
        <w:t xml:space="preserve"> in sentences 1-5 in accordance with the information from the text.</w:t>
      </w:r>
    </w:p>
    <w:p w:rsidR="00C367AF" w:rsidRDefault="00C367AF" w:rsidP="00C367AF">
      <w:pPr>
        <w:pStyle w:val="Default"/>
        <w:ind w:left="786"/>
        <w:jc w:val="both"/>
        <w:rPr>
          <w:lang w:val="en-US"/>
        </w:rPr>
      </w:pPr>
      <w:r w:rsidRPr="00C367AF">
        <w:rPr>
          <w:lang w:val="en-US"/>
        </w:rPr>
        <w:t xml:space="preserve">It is necessary to enter the requested information in the gaps in the </w:t>
      </w:r>
      <w:r>
        <w:rPr>
          <w:lang w:val="en-US"/>
        </w:rPr>
        <w:t>sentences</w:t>
      </w:r>
      <w:r w:rsidRPr="00C367AF">
        <w:rPr>
          <w:lang w:val="en-US"/>
        </w:rPr>
        <w:t>. After completing the assignment, click “Next Page” to continue the exam.</w:t>
      </w:r>
    </w:p>
    <w:p w:rsidR="00C367AF" w:rsidRPr="00C367AF" w:rsidRDefault="00C367AF" w:rsidP="00C367AF">
      <w:pPr>
        <w:pStyle w:val="Default"/>
        <w:ind w:left="786"/>
        <w:jc w:val="both"/>
        <w:rPr>
          <w:lang w:val="en-US"/>
        </w:rPr>
      </w:pPr>
      <w:r w:rsidRPr="00C367AF">
        <w:rPr>
          <w:lang w:val="en-US"/>
        </w:rPr>
        <w:t xml:space="preserve">The opportunity to return to the completed task of the section is available until the completion of the Exam. There is no possibility to return to the completed task of the section after the Exam is completed. The results of the Reading section are </w:t>
      </w:r>
      <w:r w:rsidR="007069BE" w:rsidRPr="007069BE">
        <w:rPr>
          <w:lang w:val="en-US"/>
        </w:rPr>
        <w:t>checked and generated</w:t>
      </w:r>
      <w:r w:rsidRPr="007069BE">
        <w:rPr>
          <w:lang w:val="en-US"/>
        </w:rPr>
        <w:t xml:space="preserve"> </w:t>
      </w:r>
      <w:r w:rsidRPr="00C367AF">
        <w:rPr>
          <w:lang w:val="en-US"/>
        </w:rPr>
        <w:t>automatically and are indicated immediately after the exam.</w:t>
      </w:r>
    </w:p>
    <w:p w:rsidR="00C367AF" w:rsidRPr="00C367AF" w:rsidRDefault="00C367AF" w:rsidP="00C367AF">
      <w:pPr>
        <w:pStyle w:val="Default"/>
        <w:numPr>
          <w:ilvl w:val="0"/>
          <w:numId w:val="1"/>
        </w:numPr>
        <w:jc w:val="both"/>
        <w:rPr>
          <w:lang w:val="en-US"/>
        </w:rPr>
      </w:pPr>
      <w:r w:rsidRPr="00C367AF">
        <w:rPr>
          <w:lang w:val="en-US"/>
        </w:rPr>
        <w:t xml:space="preserve">The tasks in the </w:t>
      </w:r>
      <w:r w:rsidRPr="00C367AF">
        <w:rPr>
          <w:i/>
          <w:lang w:val="en-US"/>
        </w:rPr>
        <w:t>Listening</w:t>
      </w:r>
      <w:r w:rsidRPr="00C367AF">
        <w:rPr>
          <w:lang w:val="en-US"/>
        </w:rPr>
        <w:t xml:space="preserve"> section are related to listening to the audio file, choosing the right answer from the three proposed answer options in questions 1-5, filling in the </w:t>
      </w:r>
      <w:r>
        <w:rPr>
          <w:lang w:val="en-US"/>
        </w:rPr>
        <w:t>gaps</w:t>
      </w:r>
      <w:r w:rsidRPr="00C367AF">
        <w:rPr>
          <w:lang w:val="en-US"/>
        </w:rPr>
        <w:t xml:space="preserve"> in questions 6-10 to the audio file. Audio recording is listened once. Tasks are performed sequentially.</w:t>
      </w:r>
    </w:p>
    <w:p w:rsidR="00C367AF" w:rsidRPr="00C367AF" w:rsidRDefault="00C367AF" w:rsidP="00C367AF">
      <w:pPr>
        <w:pStyle w:val="Default"/>
        <w:ind w:left="786"/>
        <w:jc w:val="both"/>
        <w:rPr>
          <w:lang w:val="en-US"/>
        </w:rPr>
      </w:pPr>
      <w:r w:rsidRPr="00C367AF">
        <w:rPr>
          <w:lang w:val="en-US"/>
        </w:rPr>
        <w:t>While listening to an audio file, on</w:t>
      </w:r>
      <w:r w:rsidR="006D40B7">
        <w:rPr>
          <w:lang w:val="en-US"/>
        </w:rPr>
        <w:t>-screen tasks are available for</w:t>
      </w:r>
      <w:r w:rsidR="006D40B7" w:rsidRPr="006D40B7">
        <w:rPr>
          <w:lang w:val="en-US"/>
        </w:rPr>
        <w:tab/>
        <w:t>completion</w:t>
      </w:r>
      <w:r w:rsidRPr="006D40B7">
        <w:rPr>
          <w:lang w:val="en-US"/>
        </w:rPr>
        <w:t>.</w:t>
      </w:r>
    </w:p>
    <w:p w:rsidR="00C367AF" w:rsidRDefault="00C367AF" w:rsidP="00C367AF">
      <w:pPr>
        <w:pStyle w:val="Default"/>
        <w:ind w:left="786"/>
        <w:jc w:val="both"/>
        <w:rPr>
          <w:lang w:val="en-US"/>
        </w:rPr>
      </w:pPr>
      <w:r w:rsidRPr="00C367AF">
        <w:rPr>
          <w:lang w:val="en-US"/>
        </w:rPr>
        <w:t xml:space="preserve">It is recommended that the </w:t>
      </w:r>
      <w:r w:rsidR="007069BE" w:rsidRPr="007069BE">
        <w:rPr>
          <w:lang w:val="en-US"/>
        </w:rPr>
        <w:t>students - participants</w:t>
      </w:r>
      <w:r w:rsidR="007069BE">
        <w:rPr>
          <w:lang w:val="en-US"/>
        </w:rPr>
        <w:t xml:space="preserve"> of</w:t>
      </w:r>
      <w:r w:rsidRPr="00C367AF">
        <w:rPr>
          <w:lang w:val="en-US"/>
        </w:rPr>
        <w:t xml:space="preserve"> the Exam prepare in advance for listening to the audio file: check the operation of the sound speakers, headphones, headset in order to ensure a clear sound of the audio file.</w:t>
      </w:r>
    </w:p>
    <w:p w:rsidR="006D40B7" w:rsidRDefault="006D40B7" w:rsidP="006D40B7">
      <w:pPr>
        <w:pStyle w:val="Default"/>
        <w:ind w:left="786"/>
        <w:jc w:val="both"/>
        <w:rPr>
          <w:lang w:val="en-US"/>
        </w:rPr>
      </w:pPr>
      <w:r>
        <w:rPr>
          <w:lang w:val="en-US"/>
        </w:rPr>
        <w:t>T</w:t>
      </w:r>
      <w:r w:rsidRPr="006D40B7">
        <w:rPr>
          <w:lang w:val="en-US"/>
        </w:rPr>
        <w:t>o start an audio file, click on th</w:t>
      </w:r>
      <w:r>
        <w:rPr>
          <w:lang w:val="en-US"/>
        </w:rPr>
        <w:t xml:space="preserve">e file (first line on the page, in .mp3 format), open the link in a new tab and </w:t>
      </w:r>
      <w:r w:rsidRPr="006D40B7">
        <w:rPr>
          <w:lang w:val="en-US"/>
        </w:rPr>
        <w:t>return to the page</w:t>
      </w:r>
      <w:r>
        <w:rPr>
          <w:lang w:val="en-US"/>
        </w:rPr>
        <w:t xml:space="preserve"> with Exam task</w:t>
      </w:r>
      <w:r w:rsidRPr="006D40B7">
        <w:rPr>
          <w:lang w:val="en-US"/>
        </w:rPr>
        <w:t xml:space="preserve">. In tasks 1-5, select one of the three answer options, in tasks </w:t>
      </w:r>
      <w:r>
        <w:rPr>
          <w:lang w:val="en-US"/>
        </w:rPr>
        <w:t xml:space="preserve">6-10 enter no more than 3 words </w:t>
      </w:r>
      <w:r w:rsidRPr="006D40B7">
        <w:rPr>
          <w:lang w:val="en-US"/>
        </w:rPr>
        <w:t xml:space="preserve">and/or numbers for each answer in the corresponding fields. </w:t>
      </w:r>
      <w:r>
        <w:rPr>
          <w:lang w:val="en-US"/>
        </w:rPr>
        <w:t xml:space="preserve">The audio file is divided </w:t>
      </w:r>
      <w:r w:rsidRPr="006D40B7">
        <w:rPr>
          <w:lang w:val="en-US"/>
        </w:rPr>
        <w:t>in 2 parts</w:t>
      </w:r>
      <w:r>
        <w:rPr>
          <w:lang w:val="en-US"/>
        </w:rPr>
        <w:t xml:space="preserve"> by a pause</w:t>
      </w:r>
      <w:r w:rsidRPr="006D40B7">
        <w:rPr>
          <w:lang w:val="en-US"/>
        </w:rPr>
        <w:t>. Part 1 corresponds to tasks 1-5, part 2 - to tasks 6-10. After completing the assignments, click “Next Page” to continue the Exam.</w:t>
      </w:r>
    </w:p>
    <w:p w:rsidR="00FB7F0C" w:rsidRPr="006D40B7" w:rsidRDefault="006D40B7" w:rsidP="00A220A9">
      <w:pPr>
        <w:pStyle w:val="Default"/>
        <w:ind w:left="786"/>
        <w:jc w:val="both"/>
        <w:rPr>
          <w:lang w:val="en-US"/>
        </w:rPr>
      </w:pPr>
      <w:r w:rsidRPr="006D40B7">
        <w:rPr>
          <w:lang w:val="en-US"/>
        </w:rPr>
        <w:t xml:space="preserve">There is an opportunity to return to the completed assignment of the </w:t>
      </w:r>
      <w:r w:rsidRPr="006D40B7">
        <w:rPr>
          <w:i/>
          <w:lang w:val="en-US"/>
        </w:rPr>
        <w:t>Listening</w:t>
      </w:r>
      <w:r>
        <w:rPr>
          <w:lang w:val="en-US"/>
        </w:rPr>
        <w:t xml:space="preserve"> </w:t>
      </w:r>
      <w:r w:rsidRPr="006D40B7">
        <w:rPr>
          <w:lang w:val="en-US"/>
        </w:rPr>
        <w:t xml:space="preserve">section until the Exam is completed. There is no possibility to return to the completed task of the section after the Exam is completed. The results of the </w:t>
      </w:r>
      <w:r w:rsidRPr="006D40B7">
        <w:rPr>
          <w:i/>
          <w:lang w:val="en-US"/>
        </w:rPr>
        <w:t>Listening</w:t>
      </w:r>
      <w:r w:rsidRPr="006D40B7">
        <w:rPr>
          <w:lang w:val="en-US"/>
        </w:rPr>
        <w:t xml:space="preserve"> section are </w:t>
      </w:r>
      <w:r w:rsidR="007069BE">
        <w:rPr>
          <w:lang w:val="en-US"/>
        </w:rPr>
        <w:t>checked and generated</w:t>
      </w:r>
      <w:r w:rsidRPr="006D40B7">
        <w:rPr>
          <w:lang w:val="en-US"/>
        </w:rPr>
        <w:t xml:space="preserve"> automatically and are indicated immediately after the exam.</w:t>
      </w:r>
    </w:p>
    <w:p w:rsidR="00A220A9" w:rsidRPr="00A220A9" w:rsidRDefault="00A220A9" w:rsidP="00A220A9">
      <w:pPr>
        <w:pStyle w:val="Default"/>
        <w:numPr>
          <w:ilvl w:val="0"/>
          <w:numId w:val="1"/>
        </w:numPr>
        <w:spacing w:line="276" w:lineRule="auto"/>
        <w:jc w:val="both"/>
        <w:rPr>
          <w:lang w:val="en-US"/>
        </w:rPr>
      </w:pPr>
      <w:r w:rsidRPr="00A220A9">
        <w:rPr>
          <w:lang w:val="en-US"/>
        </w:rPr>
        <w:t>The task in the</w:t>
      </w:r>
      <w:r>
        <w:rPr>
          <w:lang w:val="en-US"/>
        </w:rPr>
        <w:t xml:space="preserve"> </w:t>
      </w:r>
      <w:r w:rsidRPr="00A220A9">
        <w:rPr>
          <w:i/>
          <w:lang w:val="en-US"/>
        </w:rPr>
        <w:t xml:space="preserve">Writing </w:t>
      </w:r>
      <w:r w:rsidRPr="00A220A9">
        <w:rPr>
          <w:lang w:val="en-US"/>
        </w:rPr>
        <w:t>section is related to writing an essay on one of the two proposed topics (</w:t>
      </w:r>
      <w:r w:rsidRPr="00A220A9">
        <w:rPr>
          <w:i/>
          <w:lang w:val="en-US"/>
        </w:rPr>
        <w:t>Discuss both views and express your</w:t>
      </w:r>
      <w:r w:rsidRPr="00A220A9">
        <w:rPr>
          <w:lang w:val="en-US"/>
        </w:rPr>
        <w:t xml:space="preserve"> </w:t>
      </w:r>
      <w:r w:rsidRPr="00A220A9">
        <w:rPr>
          <w:i/>
          <w:lang w:val="en-US"/>
        </w:rPr>
        <w:t>opinion</w:t>
      </w:r>
      <w:r w:rsidRPr="00A220A9">
        <w:rPr>
          <w:lang w:val="en-US"/>
        </w:rPr>
        <w:t xml:space="preserve"> and </w:t>
      </w:r>
      <w:r w:rsidRPr="00A220A9">
        <w:rPr>
          <w:i/>
          <w:lang w:val="en-US"/>
        </w:rPr>
        <w:t>Discuss the advantages and disadvantages</w:t>
      </w:r>
      <w:r w:rsidRPr="00A220A9">
        <w:rPr>
          <w:lang w:val="en-US"/>
        </w:rPr>
        <w:t>).</w:t>
      </w:r>
    </w:p>
    <w:p w:rsidR="00A220A9" w:rsidRPr="003E0F6F" w:rsidRDefault="00A220A9" w:rsidP="003E0F6F">
      <w:pPr>
        <w:pStyle w:val="Default"/>
        <w:spacing w:line="276" w:lineRule="auto"/>
        <w:ind w:left="720"/>
        <w:jc w:val="both"/>
        <w:rPr>
          <w:lang w:val="en-US"/>
        </w:rPr>
      </w:pPr>
      <w:r w:rsidRPr="00A220A9">
        <w:rPr>
          <w:lang w:val="en-US"/>
        </w:rPr>
        <w:t xml:space="preserve">When writing an essay in the </w:t>
      </w:r>
      <w:r w:rsidRPr="00A220A9">
        <w:rPr>
          <w:i/>
          <w:lang w:val="en-US"/>
        </w:rPr>
        <w:t>Writing</w:t>
      </w:r>
      <w:r w:rsidRPr="00A220A9">
        <w:rPr>
          <w:lang w:val="en-US"/>
        </w:rPr>
        <w:t xml:space="preserve"> section, the number of the topic of the essay (</w:t>
      </w:r>
      <w:r w:rsidRPr="003E0F6F">
        <w:rPr>
          <w:b/>
          <w:lang w:val="en-US"/>
        </w:rPr>
        <w:t>No. 1</w:t>
      </w:r>
      <w:r w:rsidRPr="00A220A9">
        <w:rPr>
          <w:lang w:val="en-US"/>
        </w:rPr>
        <w:t xml:space="preserve"> or </w:t>
      </w:r>
      <w:r w:rsidRPr="003E0F6F">
        <w:rPr>
          <w:b/>
          <w:lang w:val="en-US"/>
        </w:rPr>
        <w:t>No. 2</w:t>
      </w:r>
      <w:r w:rsidRPr="00A220A9">
        <w:rPr>
          <w:lang w:val="en-US"/>
        </w:rPr>
        <w:t>) must be indicated on the sheet with the text.</w:t>
      </w:r>
    </w:p>
    <w:p w:rsidR="00A220A9" w:rsidRDefault="00A220A9" w:rsidP="00A220A9">
      <w:pPr>
        <w:pStyle w:val="Default"/>
        <w:spacing w:line="276" w:lineRule="auto"/>
        <w:ind w:left="720"/>
        <w:jc w:val="both"/>
        <w:rPr>
          <w:lang w:val="en-US"/>
        </w:rPr>
      </w:pPr>
      <w:r w:rsidRPr="00A220A9">
        <w:rPr>
          <w:lang w:val="en-US"/>
        </w:rPr>
        <w:t xml:space="preserve">Full name of the student on the </w:t>
      </w:r>
      <w:r>
        <w:rPr>
          <w:lang w:val="en-US"/>
        </w:rPr>
        <w:t>essay paper should not be indicated</w:t>
      </w:r>
      <w:r w:rsidRPr="00A220A9">
        <w:rPr>
          <w:lang w:val="en-US"/>
        </w:rPr>
        <w:t>.</w:t>
      </w:r>
    </w:p>
    <w:p w:rsidR="00A220A9" w:rsidRPr="00A220A9" w:rsidRDefault="00A220A9" w:rsidP="00A220A9">
      <w:pPr>
        <w:pStyle w:val="Default"/>
        <w:spacing w:line="276" w:lineRule="auto"/>
        <w:ind w:left="720"/>
        <w:jc w:val="both"/>
        <w:rPr>
          <w:b/>
          <w:u w:val="single"/>
          <w:lang w:val="en-US"/>
        </w:rPr>
      </w:pPr>
      <w:r w:rsidRPr="00A220A9">
        <w:rPr>
          <w:lang w:val="en-US"/>
        </w:rPr>
        <w:t xml:space="preserve">To complete a written assignment for writing an essay, in a separate tab, open Microsoft Word (.doc), type the text of the essay, save the file to your desktop, and </w:t>
      </w:r>
      <w:r>
        <w:rPr>
          <w:lang w:val="en-US"/>
        </w:rPr>
        <w:t>up</w:t>
      </w:r>
      <w:r w:rsidRPr="00A220A9">
        <w:rPr>
          <w:lang w:val="en-US"/>
        </w:rPr>
        <w:t xml:space="preserve">load the </w:t>
      </w:r>
      <w:r w:rsidRPr="00A220A9">
        <w:rPr>
          <w:lang w:val="en-US"/>
        </w:rPr>
        <w:lastRenderedPageBreak/>
        <w:t>a</w:t>
      </w:r>
      <w:r>
        <w:rPr>
          <w:lang w:val="en-US"/>
        </w:rPr>
        <w:t>nswer as a file in the file up</w:t>
      </w:r>
      <w:r w:rsidRPr="00A220A9">
        <w:rPr>
          <w:lang w:val="en-US"/>
        </w:rPr>
        <w:t>load field.</w:t>
      </w:r>
      <w:r>
        <w:rPr>
          <w:lang w:val="en-US"/>
        </w:rPr>
        <w:t xml:space="preserve"> (!) The </w:t>
      </w:r>
      <w:r w:rsidRPr="00A220A9">
        <w:rPr>
          <w:lang w:val="en-US"/>
        </w:rPr>
        <w:t>name</w:t>
      </w:r>
      <w:r>
        <w:rPr>
          <w:lang w:val="en-US"/>
        </w:rPr>
        <w:t xml:space="preserve"> of the file should be </w:t>
      </w:r>
      <w:r w:rsidRPr="00A220A9">
        <w:rPr>
          <w:lang w:val="en-US"/>
        </w:rPr>
        <w:t>in the</w:t>
      </w:r>
      <w:r>
        <w:rPr>
          <w:lang w:val="en-US"/>
        </w:rPr>
        <w:t xml:space="preserve"> following format: </w:t>
      </w:r>
      <w:r w:rsidRPr="00A220A9">
        <w:rPr>
          <w:b/>
          <w:u w:val="single"/>
          <w:lang w:val="en-US"/>
        </w:rPr>
        <w:t>“</w:t>
      </w:r>
      <w:proofErr w:type="spellStart"/>
      <w:r w:rsidRPr="00A220A9">
        <w:rPr>
          <w:b/>
          <w:u w:val="single"/>
          <w:lang w:val="en-US"/>
        </w:rPr>
        <w:t>VE.Essay.Topic</w:t>
      </w:r>
      <w:proofErr w:type="spellEnd"/>
      <w:r w:rsidRPr="00A220A9">
        <w:rPr>
          <w:b/>
          <w:u w:val="single"/>
          <w:lang w:val="en-US"/>
        </w:rPr>
        <w:t>…”</w:t>
      </w:r>
      <w:r w:rsidRPr="00A220A9">
        <w:rPr>
          <w:b/>
          <w:lang w:val="en-US"/>
        </w:rPr>
        <w:t>.</w:t>
      </w:r>
      <w:r>
        <w:rPr>
          <w:b/>
          <w:lang w:val="en-US"/>
        </w:rPr>
        <w:t xml:space="preserve"> </w:t>
      </w:r>
      <w:r w:rsidRPr="00A220A9">
        <w:rPr>
          <w:lang w:val="en-US"/>
        </w:rPr>
        <w:t xml:space="preserve">An additional time of up to 10 minutes is allowed to save and </w:t>
      </w:r>
      <w:r>
        <w:rPr>
          <w:lang w:val="en-US"/>
        </w:rPr>
        <w:t>up</w:t>
      </w:r>
      <w:r w:rsidRPr="00A220A9">
        <w:rPr>
          <w:lang w:val="en-US"/>
        </w:rPr>
        <w:t>load the file with the text of the essay</w:t>
      </w:r>
      <w:r>
        <w:rPr>
          <w:lang w:val="en-US"/>
        </w:rPr>
        <w:t>. The mentioned time</w:t>
      </w:r>
      <w:r w:rsidRPr="00A220A9">
        <w:rPr>
          <w:lang w:val="en-US"/>
        </w:rPr>
        <w:t xml:space="preserve"> is not included </w:t>
      </w:r>
      <w:r>
        <w:rPr>
          <w:lang w:val="en-US"/>
        </w:rPr>
        <w:t xml:space="preserve">in the time </w:t>
      </w:r>
      <w:bookmarkStart w:id="0" w:name="_GoBack"/>
      <w:bookmarkEnd w:id="0"/>
      <w:r w:rsidR="00F03A79">
        <w:rPr>
          <w:lang w:val="en-US"/>
        </w:rPr>
        <w:t xml:space="preserve">of </w:t>
      </w:r>
      <w:r w:rsidR="00F03A79" w:rsidRPr="00A220A9">
        <w:rPr>
          <w:lang w:val="en-US"/>
        </w:rPr>
        <w:t>the</w:t>
      </w:r>
      <w:r w:rsidRPr="00A220A9">
        <w:rPr>
          <w:lang w:val="en-US"/>
        </w:rPr>
        <w:t xml:space="preserve"> </w:t>
      </w:r>
      <w:r>
        <w:rPr>
          <w:lang w:val="en-US"/>
        </w:rPr>
        <w:t>Exam</w:t>
      </w:r>
      <w:r w:rsidRPr="00A220A9">
        <w:rPr>
          <w:lang w:val="en-US"/>
        </w:rPr>
        <w:t xml:space="preserve"> tasks.</w:t>
      </w:r>
    </w:p>
    <w:p w:rsidR="00A220A9" w:rsidRDefault="00A220A9" w:rsidP="00A220A9">
      <w:pPr>
        <w:pStyle w:val="Default"/>
        <w:spacing w:line="276" w:lineRule="auto"/>
        <w:ind w:left="720"/>
        <w:jc w:val="both"/>
        <w:rPr>
          <w:lang w:val="en-US"/>
        </w:rPr>
      </w:pPr>
      <w:r>
        <w:rPr>
          <w:lang w:val="en-US"/>
        </w:rPr>
        <w:t xml:space="preserve">It is necessary to </w:t>
      </w:r>
      <w:proofErr w:type="spellStart"/>
      <w:r>
        <w:rPr>
          <w:lang w:val="en-US"/>
        </w:rPr>
        <w:t>up</w:t>
      </w:r>
      <w:r w:rsidRPr="00A220A9">
        <w:rPr>
          <w:lang w:val="en-US"/>
        </w:rPr>
        <w:t>wnload</w:t>
      </w:r>
      <w:proofErr w:type="spellEnd"/>
      <w:r w:rsidRPr="00A220A9">
        <w:rPr>
          <w:lang w:val="en-US"/>
        </w:rPr>
        <w:t xml:space="preserve"> the file with the essay </w:t>
      </w:r>
      <w:r w:rsidRPr="00A220A9">
        <w:rPr>
          <w:b/>
          <w:lang w:val="en-US"/>
        </w:rPr>
        <w:t>before</w:t>
      </w:r>
      <w:r w:rsidRPr="00A220A9">
        <w:rPr>
          <w:lang w:val="en-US"/>
        </w:rPr>
        <w:t xml:space="preserve"> the student clicks the button to complete the exam </w:t>
      </w:r>
      <w:r w:rsidRPr="00A220A9">
        <w:rPr>
          <w:b/>
          <w:lang w:val="en-US"/>
        </w:rPr>
        <w:t>“Submit All and Finish Exam”</w:t>
      </w:r>
      <w:r>
        <w:rPr>
          <w:lang w:val="en-US"/>
        </w:rPr>
        <w:t>.</w:t>
      </w:r>
      <w:r w:rsidRPr="00A220A9">
        <w:rPr>
          <w:lang w:val="en-US"/>
        </w:rPr>
        <w:t xml:space="preserve"> You must follow the instructions on the screen to complete the exam correctly.</w:t>
      </w:r>
    </w:p>
    <w:p w:rsidR="00A220A9" w:rsidRDefault="00A220A9" w:rsidP="00A220A9">
      <w:pPr>
        <w:pStyle w:val="Default"/>
        <w:spacing w:line="276" w:lineRule="auto"/>
        <w:ind w:left="720"/>
        <w:jc w:val="both"/>
        <w:rPr>
          <w:lang w:val="en-US"/>
        </w:rPr>
      </w:pPr>
      <w:r w:rsidRPr="00A220A9">
        <w:rPr>
          <w:lang w:val="en-US"/>
        </w:rPr>
        <w:t>After the exam</w:t>
      </w:r>
      <w:r>
        <w:rPr>
          <w:lang w:val="en-US"/>
        </w:rPr>
        <w:t xml:space="preserve"> procedure, the essay is not </w:t>
      </w:r>
      <w:r w:rsidRPr="00A220A9">
        <w:rPr>
          <w:lang w:val="en-US"/>
        </w:rPr>
        <w:t>accepted.</w:t>
      </w:r>
    </w:p>
    <w:p w:rsidR="00A220A9" w:rsidRDefault="00A220A9" w:rsidP="00A220A9">
      <w:pPr>
        <w:pStyle w:val="Default"/>
        <w:numPr>
          <w:ilvl w:val="0"/>
          <w:numId w:val="1"/>
        </w:numPr>
        <w:spacing w:line="276" w:lineRule="auto"/>
        <w:jc w:val="both"/>
        <w:rPr>
          <w:lang w:val="en-US"/>
        </w:rPr>
      </w:pPr>
      <w:r>
        <w:rPr>
          <w:lang w:val="en-US"/>
        </w:rPr>
        <w:t>The essay is checked</w:t>
      </w:r>
      <w:r w:rsidRPr="00A220A9">
        <w:rPr>
          <w:lang w:val="en-US"/>
        </w:rPr>
        <w:t xml:space="preserve"> within five business days after the exam is conducted by English teachers at the HSE School of Foreign Languages.</w:t>
      </w:r>
    </w:p>
    <w:p w:rsidR="00A220A9" w:rsidRDefault="006E6206" w:rsidP="00A220A9">
      <w:pPr>
        <w:pStyle w:val="Default"/>
        <w:numPr>
          <w:ilvl w:val="0"/>
          <w:numId w:val="1"/>
        </w:numPr>
        <w:spacing w:line="276" w:lineRule="auto"/>
        <w:jc w:val="both"/>
        <w:rPr>
          <w:lang w:val="en-US"/>
        </w:rPr>
      </w:pPr>
      <w:r w:rsidRPr="006E6206">
        <w:rPr>
          <w:lang w:val="en-US"/>
        </w:rPr>
        <w:t xml:space="preserve">Technical support for students during the exam is provided by the HSE DEC </w:t>
      </w:r>
      <w:r w:rsidR="00DF14EF">
        <w:fldChar w:fldCharType="begin"/>
      </w:r>
      <w:r w:rsidR="00DF14EF" w:rsidRPr="000D4E60">
        <w:rPr>
          <w:lang w:val="en-US"/>
        </w:rPr>
        <w:instrText>HYPERLINK "mailto:elearn@hse.ru"</w:instrText>
      </w:r>
      <w:r w:rsidR="00DF14EF">
        <w:fldChar w:fldCharType="separate"/>
      </w:r>
      <w:r w:rsidR="00A220A9" w:rsidRPr="00C439DD">
        <w:rPr>
          <w:rStyle w:val="a3"/>
          <w:lang w:val="en-US"/>
        </w:rPr>
        <w:t>elearn@hse.ru</w:t>
      </w:r>
      <w:r w:rsidR="00DF14EF">
        <w:fldChar w:fldCharType="end"/>
      </w:r>
    </w:p>
    <w:p w:rsidR="006E6206" w:rsidRPr="006E6206" w:rsidRDefault="006E6206" w:rsidP="00A220A9">
      <w:pPr>
        <w:pStyle w:val="Default"/>
        <w:numPr>
          <w:ilvl w:val="0"/>
          <w:numId w:val="1"/>
        </w:numPr>
        <w:spacing w:line="276" w:lineRule="auto"/>
        <w:jc w:val="both"/>
        <w:rPr>
          <w:lang w:val="en-US"/>
        </w:rPr>
      </w:pPr>
      <w:r w:rsidRPr="006E6206">
        <w:rPr>
          <w:lang w:val="en-US"/>
        </w:rPr>
        <w:t>To announce the results of the Exam to students, the following means of announcement are used: students' corporate email, LMS, other electronic means of transmitting information.</w:t>
      </w:r>
    </w:p>
    <w:p w:rsidR="006E6206" w:rsidRDefault="006E6206" w:rsidP="006E6206">
      <w:pPr>
        <w:pStyle w:val="Default"/>
        <w:numPr>
          <w:ilvl w:val="0"/>
          <w:numId w:val="1"/>
        </w:numPr>
        <w:jc w:val="both"/>
        <w:rPr>
          <w:lang w:val="en-US"/>
        </w:rPr>
      </w:pPr>
      <w:r w:rsidRPr="006E6206">
        <w:rPr>
          <w:lang w:val="en-US"/>
        </w:rPr>
        <w:t>The presentation of works (essays) is carried out by teachers of the School of Foreign Languages ​​in accordance with the schedule approved by the manager of the Educational Program.</w:t>
      </w:r>
    </w:p>
    <w:p w:rsidR="006E6206" w:rsidRPr="006E6206" w:rsidRDefault="006E6206" w:rsidP="006E6206">
      <w:pPr>
        <w:pStyle w:val="Default"/>
        <w:numPr>
          <w:ilvl w:val="0"/>
          <w:numId w:val="1"/>
        </w:numPr>
        <w:jc w:val="both"/>
        <w:rPr>
          <w:lang w:val="en-US"/>
        </w:rPr>
      </w:pPr>
      <w:r w:rsidRPr="006E6206">
        <w:rPr>
          <w:lang w:val="en-US"/>
        </w:rPr>
        <w:t>Communication failures during the Exam:</w:t>
      </w:r>
    </w:p>
    <w:p w:rsidR="006E6206" w:rsidRPr="006E6206" w:rsidRDefault="006E6206" w:rsidP="006E6206">
      <w:pPr>
        <w:pStyle w:val="Default"/>
        <w:ind w:left="786"/>
        <w:jc w:val="both"/>
        <w:rPr>
          <w:lang w:val="en-US"/>
        </w:rPr>
      </w:pPr>
      <w:r w:rsidRPr="006E6206">
        <w:rPr>
          <w:lang w:val="en-US"/>
        </w:rPr>
        <w:t>A short-term communication failure during the Exam is considered to be a loss of a student’s network connection with the Moodle platform for no more than 5 minutes.</w:t>
      </w:r>
    </w:p>
    <w:p w:rsidR="006E6206" w:rsidRDefault="006E6206" w:rsidP="006E6206">
      <w:pPr>
        <w:pStyle w:val="Default"/>
        <w:spacing w:line="276" w:lineRule="auto"/>
        <w:ind w:left="786"/>
        <w:jc w:val="both"/>
        <w:rPr>
          <w:lang w:val="en-US"/>
        </w:rPr>
      </w:pPr>
      <w:r w:rsidRPr="006E6206">
        <w:rPr>
          <w:lang w:val="en-US"/>
        </w:rPr>
        <w:t xml:space="preserve">In the event of a short-term communication failure (the page freezes, the Exam session is interrupted, the student does not see the “Start Exam” button), it is recommended to </w:t>
      </w:r>
      <w:r w:rsidRPr="003E0F6F">
        <w:rPr>
          <w:b/>
          <w:lang w:val="en-US"/>
        </w:rPr>
        <w:t>refresh the page (Ctrl + F5)</w:t>
      </w:r>
      <w:r w:rsidRPr="006E6206">
        <w:rPr>
          <w:lang w:val="en-US"/>
        </w:rPr>
        <w:t xml:space="preserve">, or </w:t>
      </w:r>
      <w:r w:rsidRPr="003E0F6F">
        <w:rPr>
          <w:b/>
          <w:lang w:val="en-US"/>
        </w:rPr>
        <w:t xml:space="preserve">exit </w:t>
      </w:r>
      <w:proofErr w:type="spellStart"/>
      <w:r w:rsidRPr="003E0F6F">
        <w:rPr>
          <w:b/>
          <w:lang w:val="en-US"/>
        </w:rPr>
        <w:t>Examus</w:t>
      </w:r>
      <w:proofErr w:type="spellEnd"/>
      <w:r w:rsidRPr="006E6206">
        <w:rPr>
          <w:lang w:val="en-US"/>
        </w:rPr>
        <w:t xml:space="preserve"> (click on the cross in the upper right corner of the screen) and log in again </w:t>
      </w:r>
      <w:r w:rsidRPr="003E0F6F">
        <w:rPr>
          <w:b/>
          <w:lang w:val="en-US"/>
        </w:rPr>
        <w:t>follow the link</w:t>
      </w:r>
      <w:r w:rsidRPr="006E6206">
        <w:rPr>
          <w:lang w:val="en-US"/>
        </w:rPr>
        <w:t xml:space="preserve"> http://hse.student.examus.net to continue the Exam.</w:t>
      </w:r>
    </w:p>
    <w:p w:rsidR="006E6206" w:rsidRPr="006E6206" w:rsidRDefault="006E6206" w:rsidP="006E6206">
      <w:pPr>
        <w:pStyle w:val="Default"/>
        <w:ind w:left="786"/>
        <w:jc w:val="both"/>
        <w:rPr>
          <w:lang w:val="en-US"/>
        </w:rPr>
      </w:pPr>
      <w:r w:rsidRPr="006E6206">
        <w:rPr>
          <w:lang w:val="en-US"/>
        </w:rPr>
        <w:t>A long-term communication disruption during the Exam is the loss of a student’s network connection with the Moodle platform for more than 5 minutes. It is not possible to continue tasks in case of a long-term communication failure.</w:t>
      </w:r>
    </w:p>
    <w:p w:rsidR="006E6206" w:rsidRPr="006E6206" w:rsidRDefault="006E6206" w:rsidP="006E6206">
      <w:pPr>
        <w:pStyle w:val="Default"/>
        <w:spacing w:line="276" w:lineRule="auto"/>
        <w:ind w:left="786"/>
        <w:jc w:val="both"/>
        <w:rPr>
          <w:lang w:val="en-US"/>
        </w:rPr>
      </w:pPr>
      <w:r w:rsidRPr="006E6206">
        <w:rPr>
          <w:lang w:val="en-US"/>
        </w:rPr>
        <w:t xml:space="preserve">In the event of a long-term communication failure with the Moodle platform during the examination, the student must record the fact of loss of communication with the platform (take a screenshot, photograph of the entire screen so that the time and the application / website window are visible, get a response from the </w:t>
      </w:r>
      <w:r>
        <w:rPr>
          <w:lang w:val="en-US"/>
        </w:rPr>
        <w:t xml:space="preserve">Internet </w:t>
      </w:r>
      <w:r w:rsidRPr="006E6206">
        <w:rPr>
          <w:lang w:val="en-US"/>
        </w:rPr>
        <w:t xml:space="preserve">provider) and report the problem to </w:t>
      </w:r>
      <w:r>
        <w:rPr>
          <w:lang w:val="en-US"/>
        </w:rPr>
        <w:t>the O</w:t>
      </w:r>
      <w:r w:rsidRPr="006E6206">
        <w:rPr>
          <w:lang w:val="en-US"/>
        </w:rPr>
        <w:t xml:space="preserve">ffice of </w:t>
      </w:r>
      <w:r>
        <w:rPr>
          <w:lang w:val="en-US"/>
        </w:rPr>
        <w:t>his or her Educational Program</w:t>
      </w:r>
      <w:r w:rsidRPr="006E6206">
        <w:rPr>
          <w:lang w:val="en-US"/>
        </w:rPr>
        <w:t>.</w:t>
      </w:r>
    </w:p>
    <w:p w:rsidR="00FB7F0C" w:rsidRPr="000D4E60" w:rsidRDefault="00FB7F0C" w:rsidP="00FB7F0C">
      <w:pPr>
        <w:pStyle w:val="Default"/>
        <w:spacing w:line="276" w:lineRule="auto"/>
        <w:ind w:left="720"/>
        <w:jc w:val="both"/>
        <w:rPr>
          <w:lang w:val="en-US"/>
        </w:rPr>
      </w:pPr>
      <w:r w:rsidRPr="000D4E60">
        <w:rPr>
          <w:lang w:val="en-US"/>
        </w:rPr>
        <w:t xml:space="preserve"> </w:t>
      </w:r>
    </w:p>
    <w:sectPr w:rsidR="00FB7F0C" w:rsidRPr="000D4E60" w:rsidSect="00B87529">
      <w:footerReference w:type="default" r:id="rId9"/>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1C" w:rsidRDefault="00BA6D1C" w:rsidP="004116B4">
      <w:pPr>
        <w:spacing w:after="0" w:line="240" w:lineRule="auto"/>
      </w:pPr>
      <w:r>
        <w:separator/>
      </w:r>
    </w:p>
  </w:endnote>
  <w:endnote w:type="continuationSeparator" w:id="0">
    <w:p w:rsidR="00BA6D1C" w:rsidRDefault="00BA6D1C" w:rsidP="00411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149"/>
      <w:docPartObj>
        <w:docPartGallery w:val="Page Numbers (Bottom of Page)"/>
        <w:docPartUnique/>
      </w:docPartObj>
    </w:sdtPr>
    <w:sdtContent>
      <w:p w:rsidR="00E5417A" w:rsidRDefault="00DF14EF">
        <w:pPr>
          <w:pStyle w:val="a4"/>
          <w:jc w:val="center"/>
        </w:pPr>
        <w:r>
          <w:fldChar w:fldCharType="begin"/>
        </w:r>
        <w:r w:rsidR="00FB7F0C">
          <w:instrText xml:space="preserve"> PAGE   \* MERGEFORMAT </w:instrText>
        </w:r>
        <w:r>
          <w:fldChar w:fldCharType="separate"/>
        </w:r>
        <w:r w:rsidR="000D4E60">
          <w:rPr>
            <w:noProof/>
          </w:rPr>
          <w:t>1</w:t>
        </w:r>
        <w:r>
          <w:fldChar w:fldCharType="end"/>
        </w:r>
      </w:p>
    </w:sdtContent>
  </w:sdt>
  <w:p w:rsidR="00E5417A" w:rsidRDefault="00BA6D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1C" w:rsidRDefault="00BA6D1C" w:rsidP="004116B4">
      <w:pPr>
        <w:spacing w:after="0" w:line="240" w:lineRule="auto"/>
      </w:pPr>
      <w:r>
        <w:separator/>
      </w:r>
    </w:p>
  </w:footnote>
  <w:footnote w:type="continuationSeparator" w:id="0">
    <w:p w:rsidR="00BA6D1C" w:rsidRDefault="00BA6D1C" w:rsidP="00411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C54"/>
    <w:multiLevelType w:val="hybridMultilevel"/>
    <w:tmpl w:val="65B675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9B20176"/>
    <w:multiLevelType w:val="hybridMultilevel"/>
    <w:tmpl w:val="6688E9DC"/>
    <w:lvl w:ilvl="0" w:tplc="534CF9CC">
      <w:start w:val="1"/>
      <w:numFmt w:val="decimal"/>
      <w:lvlText w:val="%1."/>
      <w:lvlJc w:val="left"/>
      <w:pPr>
        <w:ind w:left="786" w:hanging="360"/>
      </w:pPr>
      <w:rPr>
        <w:b w:val="0"/>
        <w:lang w:val="en-U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D500DBC"/>
    <w:multiLevelType w:val="hybridMultilevel"/>
    <w:tmpl w:val="25906E7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374D5425"/>
    <w:multiLevelType w:val="hybridMultilevel"/>
    <w:tmpl w:val="8B3C21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D080B81"/>
    <w:multiLevelType w:val="hybridMultilevel"/>
    <w:tmpl w:val="0D1E7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00AC8"/>
    <w:multiLevelType w:val="hybridMultilevel"/>
    <w:tmpl w:val="CF0C78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1"/>
    <w:footnote w:id="0"/>
  </w:footnotePr>
  <w:endnotePr>
    <w:endnote w:id="-1"/>
    <w:endnote w:id="0"/>
  </w:endnotePr>
  <w:compat/>
  <w:rsids>
    <w:rsidRoot w:val="00FB7F0C"/>
    <w:rsid w:val="000D4E60"/>
    <w:rsid w:val="00131D29"/>
    <w:rsid w:val="0024286A"/>
    <w:rsid w:val="00310D97"/>
    <w:rsid w:val="003A3D25"/>
    <w:rsid w:val="003B0C8C"/>
    <w:rsid w:val="003E0F6F"/>
    <w:rsid w:val="004116B4"/>
    <w:rsid w:val="005D393D"/>
    <w:rsid w:val="006650FD"/>
    <w:rsid w:val="0067385E"/>
    <w:rsid w:val="006A0BC3"/>
    <w:rsid w:val="006A2727"/>
    <w:rsid w:val="006D40B7"/>
    <w:rsid w:val="006E6206"/>
    <w:rsid w:val="007000C7"/>
    <w:rsid w:val="007069BE"/>
    <w:rsid w:val="007515CB"/>
    <w:rsid w:val="00762875"/>
    <w:rsid w:val="00763118"/>
    <w:rsid w:val="0076552D"/>
    <w:rsid w:val="007A0A2E"/>
    <w:rsid w:val="00855EE1"/>
    <w:rsid w:val="00856566"/>
    <w:rsid w:val="008765BA"/>
    <w:rsid w:val="00A220A9"/>
    <w:rsid w:val="00B03AD4"/>
    <w:rsid w:val="00B22066"/>
    <w:rsid w:val="00B27E75"/>
    <w:rsid w:val="00B429E1"/>
    <w:rsid w:val="00BA6D1C"/>
    <w:rsid w:val="00C06093"/>
    <w:rsid w:val="00C367AF"/>
    <w:rsid w:val="00C84B5C"/>
    <w:rsid w:val="00CC69A2"/>
    <w:rsid w:val="00DF14EF"/>
    <w:rsid w:val="00E25A42"/>
    <w:rsid w:val="00EE3096"/>
    <w:rsid w:val="00EE40F4"/>
    <w:rsid w:val="00F03A79"/>
    <w:rsid w:val="00F0634A"/>
    <w:rsid w:val="00F2114B"/>
    <w:rsid w:val="00F25D82"/>
    <w:rsid w:val="00F9410D"/>
    <w:rsid w:val="00F9687C"/>
    <w:rsid w:val="00FB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F0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FB7F0C"/>
    <w:rPr>
      <w:color w:val="0000FF"/>
      <w:u w:val="single"/>
    </w:rPr>
  </w:style>
  <w:style w:type="paragraph" w:styleId="a4">
    <w:name w:val="footer"/>
    <w:basedOn w:val="a"/>
    <w:link w:val="a5"/>
    <w:uiPriority w:val="99"/>
    <w:unhideWhenUsed/>
    <w:rsid w:val="00FB7F0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B7F0C"/>
  </w:style>
  <w:style w:type="paragraph" w:styleId="a6">
    <w:name w:val="List Paragraph"/>
    <w:basedOn w:val="a"/>
    <w:uiPriority w:val="34"/>
    <w:qFormat/>
    <w:rsid w:val="00FB7F0C"/>
    <w:pPr>
      <w:ind w:left="720"/>
      <w:contextualSpacing/>
    </w:pPr>
  </w:style>
  <w:style w:type="character" w:styleId="a7">
    <w:name w:val="Strong"/>
    <w:basedOn w:val="a0"/>
    <w:uiPriority w:val="22"/>
    <w:qFormat/>
    <w:rsid w:val="00FB7F0C"/>
    <w:rPr>
      <w:b/>
      <w:bCs/>
    </w:rPr>
  </w:style>
  <w:style w:type="paragraph" w:styleId="a8">
    <w:name w:val="Normal (Web)"/>
    <w:basedOn w:val="a"/>
    <w:uiPriority w:val="99"/>
    <w:unhideWhenUsed/>
    <w:rsid w:val="00FB7F0C"/>
    <w:pPr>
      <w:spacing w:before="100" w:beforeAutospacing="1" w:after="100" w:afterAutospacing="1" w:line="240" w:lineRule="auto"/>
    </w:pPr>
    <w:rPr>
      <w:rFonts w:ascii="Calibri" w:eastAsiaTheme="minorEastAsia" w:hAnsi="Calibri" w:cs="Calibri"/>
      <w:lang w:eastAsia="ru-RU"/>
    </w:rPr>
  </w:style>
  <w:style w:type="paragraph" w:customStyle="1" w:styleId="A9">
    <w:name w:val="По умолчанию A"/>
    <w:rsid w:val="00FB7F0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Hyperlink2">
    <w:name w:val="Hyperlink.2"/>
    <w:rsid w:val="00FB7F0C"/>
    <w:rPr>
      <w:rFonts w:ascii="Times New Roman" w:eastAsia="Times New Roman" w:hAnsi="Times New Roman" w:cs="Times New Roman"/>
      <w:sz w:val="26"/>
      <w:szCs w:val="26"/>
    </w:rPr>
  </w:style>
  <w:style w:type="character" w:customStyle="1" w:styleId="Hyperlink1">
    <w:name w:val="Hyperlink.1"/>
    <w:basedOn w:val="a0"/>
    <w:rsid w:val="00FB7F0C"/>
    <w:rPr>
      <w:rFonts w:ascii="Times New Roman" w:eastAsia="Times New Roman" w:hAnsi="Times New Roman" w:cs="Times New Roman"/>
      <w:color w:val="0070C0"/>
      <w:sz w:val="26"/>
      <w:szCs w:val="26"/>
      <w:u w:val="single" w:color="0070C0"/>
    </w:rPr>
  </w:style>
  <w:style w:type="character" w:styleId="aa">
    <w:name w:val="FollowedHyperlink"/>
    <w:basedOn w:val="a0"/>
    <w:uiPriority w:val="99"/>
    <w:semiHidden/>
    <w:unhideWhenUsed/>
    <w:rsid w:val="00B27E75"/>
    <w:rPr>
      <w:color w:val="800080" w:themeColor="followedHyperlink"/>
      <w:u w:val="single"/>
    </w:rPr>
  </w:style>
  <w:style w:type="paragraph" w:styleId="ab">
    <w:name w:val="header"/>
    <w:basedOn w:val="a"/>
    <w:link w:val="ac"/>
    <w:uiPriority w:val="99"/>
    <w:semiHidden/>
    <w:unhideWhenUsed/>
    <w:rsid w:val="00B27E7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27E75"/>
  </w:style>
  <w:style w:type="character" w:customStyle="1" w:styleId="UnresolvedMention">
    <w:name w:val="Unresolved Mention"/>
    <w:basedOn w:val="a0"/>
    <w:uiPriority w:val="99"/>
    <w:semiHidden/>
    <w:unhideWhenUsed/>
    <w:rsid w:val="007515CB"/>
    <w:rPr>
      <w:color w:val="605E5C"/>
      <w:shd w:val="clear" w:color="auto" w:fill="E1DFDD"/>
    </w:rPr>
  </w:style>
  <w:style w:type="paragraph" w:styleId="ad">
    <w:name w:val="Balloon Text"/>
    <w:basedOn w:val="a"/>
    <w:link w:val="ae"/>
    <w:uiPriority w:val="99"/>
    <w:semiHidden/>
    <w:unhideWhenUsed/>
    <w:rsid w:val="000D4E6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4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24878">
      <w:bodyDiv w:val="1"/>
      <w:marLeft w:val="0"/>
      <w:marRight w:val="0"/>
      <w:marTop w:val="0"/>
      <w:marBottom w:val="0"/>
      <w:divBdr>
        <w:top w:val="none" w:sz="0" w:space="0" w:color="auto"/>
        <w:left w:val="none" w:sz="0" w:space="0" w:color="auto"/>
        <w:bottom w:val="none" w:sz="0" w:space="0" w:color="auto"/>
        <w:right w:val="none" w:sz="0" w:space="0" w:color="auto"/>
      </w:divBdr>
    </w:div>
    <w:div w:id="125587417">
      <w:bodyDiv w:val="1"/>
      <w:marLeft w:val="0"/>
      <w:marRight w:val="0"/>
      <w:marTop w:val="0"/>
      <w:marBottom w:val="0"/>
      <w:divBdr>
        <w:top w:val="none" w:sz="0" w:space="0" w:color="auto"/>
        <w:left w:val="none" w:sz="0" w:space="0" w:color="auto"/>
        <w:bottom w:val="none" w:sz="0" w:space="0" w:color="auto"/>
        <w:right w:val="none" w:sz="0" w:space="0" w:color="auto"/>
      </w:divBdr>
    </w:div>
    <w:div w:id="138769180">
      <w:bodyDiv w:val="1"/>
      <w:marLeft w:val="0"/>
      <w:marRight w:val="0"/>
      <w:marTop w:val="0"/>
      <w:marBottom w:val="0"/>
      <w:divBdr>
        <w:top w:val="none" w:sz="0" w:space="0" w:color="auto"/>
        <w:left w:val="none" w:sz="0" w:space="0" w:color="auto"/>
        <w:bottom w:val="none" w:sz="0" w:space="0" w:color="auto"/>
        <w:right w:val="none" w:sz="0" w:space="0" w:color="auto"/>
      </w:divBdr>
    </w:div>
    <w:div w:id="198663249">
      <w:bodyDiv w:val="1"/>
      <w:marLeft w:val="0"/>
      <w:marRight w:val="0"/>
      <w:marTop w:val="0"/>
      <w:marBottom w:val="0"/>
      <w:divBdr>
        <w:top w:val="none" w:sz="0" w:space="0" w:color="auto"/>
        <w:left w:val="none" w:sz="0" w:space="0" w:color="auto"/>
        <w:bottom w:val="none" w:sz="0" w:space="0" w:color="auto"/>
        <w:right w:val="none" w:sz="0" w:space="0" w:color="auto"/>
      </w:divBdr>
    </w:div>
    <w:div w:id="216745368">
      <w:bodyDiv w:val="1"/>
      <w:marLeft w:val="0"/>
      <w:marRight w:val="0"/>
      <w:marTop w:val="0"/>
      <w:marBottom w:val="0"/>
      <w:divBdr>
        <w:top w:val="none" w:sz="0" w:space="0" w:color="auto"/>
        <w:left w:val="none" w:sz="0" w:space="0" w:color="auto"/>
        <w:bottom w:val="none" w:sz="0" w:space="0" w:color="auto"/>
        <w:right w:val="none" w:sz="0" w:space="0" w:color="auto"/>
      </w:divBdr>
    </w:div>
    <w:div w:id="223222420">
      <w:bodyDiv w:val="1"/>
      <w:marLeft w:val="0"/>
      <w:marRight w:val="0"/>
      <w:marTop w:val="0"/>
      <w:marBottom w:val="0"/>
      <w:divBdr>
        <w:top w:val="none" w:sz="0" w:space="0" w:color="auto"/>
        <w:left w:val="none" w:sz="0" w:space="0" w:color="auto"/>
        <w:bottom w:val="none" w:sz="0" w:space="0" w:color="auto"/>
        <w:right w:val="none" w:sz="0" w:space="0" w:color="auto"/>
      </w:divBdr>
    </w:div>
    <w:div w:id="362094942">
      <w:bodyDiv w:val="1"/>
      <w:marLeft w:val="0"/>
      <w:marRight w:val="0"/>
      <w:marTop w:val="0"/>
      <w:marBottom w:val="0"/>
      <w:divBdr>
        <w:top w:val="none" w:sz="0" w:space="0" w:color="auto"/>
        <w:left w:val="none" w:sz="0" w:space="0" w:color="auto"/>
        <w:bottom w:val="none" w:sz="0" w:space="0" w:color="auto"/>
        <w:right w:val="none" w:sz="0" w:space="0" w:color="auto"/>
      </w:divBdr>
    </w:div>
    <w:div w:id="430206736">
      <w:bodyDiv w:val="1"/>
      <w:marLeft w:val="0"/>
      <w:marRight w:val="0"/>
      <w:marTop w:val="0"/>
      <w:marBottom w:val="0"/>
      <w:divBdr>
        <w:top w:val="none" w:sz="0" w:space="0" w:color="auto"/>
        <w:left w:val="none" w:sz="0" w:space="0" w:color="auto"/>
        <w:bottom w:val="none" w:sz="0" w:space="0" w:color="auto"/>
        <w:right w:val="none" w:sz="0" w:space="0" w:color="auto"/>
      </w:divBdr>
      <w:divsChild>
        <w:div w:id="1738086322">
          <w:marLeft w:val="0"/>
          <w:marRight w:val="0"/>
          <w:marTop w:val="0"/>
          <w:marBottom w:val="0"/>
          <w:divBdr>
            <w:top w:val="none" w:sz="0" w:space="0" w:color="auto"/>
            <w:left w:val="none" w:sz="0" w:space="0" w:color="auto"/>
            <w:bottom w:val="none" w:sz="0" w:space="0" w:color="auto"/>
            <w:right w:val="none" w:sz="0" w:space="0" w:color="auto"/>
          </w:divBdr>
          <w:divsChild>
            <w:div w:id="100684024">
              <w:marLeft w:val="0"/>
              <w:marRight w:val="0"/>
              <w:marTop w:val="0"/>
              <w:marBottom w:val="0"/>
              <w:divBdr>
                <w:top w:val="none" w:sz="0" w:space="0" w:color="auto"/>
                <w:left w:val="none" w:sz="0" w:space="0" w:color="auto"/>
                <w:bottom w:val="none" w:sz="0" w:space="0" w:color="auto"/>
                <w:right w:val="none" w:sz="0" w:space="0" w:color="auto"/>
              </w:divBdr>
              <w:divsChild>
                <w:div w:id="994188700">
                  <w:marLeft w:val="0"/>
                  <w:marRight w:val="0"/>
                  <w:marTop w:val="0"/>
                  <w:marBottom w:val="0"/>
                  <w:divBdr>
                    <w:top w:val="none" w:sz="0" w:space="0" w:color="auto"/>
                    <w:left w:val="none" w:sz="0" w:space="0" w:color="auto"/>
                    <w:bottom w:val="none" w:sz="0" w:space="0" w:color="auto"/>
                    <w:right w:val="none" w:sz="0" w:space="0" w:color="auto"/>
                  </w:divBdr>
                  <w:divsChild>
                    <w:div w:id="354582231">
                      <w:marLeft w:val="0"/>
                      <w:marRight w:val="0"/>
                      <w:marTop w:val="0"/>
                      <w:marBottom w:val="0"/>
                      <w:divBdr>
                        <w:top w:val="none" w:sz="0" w:space="0" w:color="auto"/>
                        <w:left w:val="none" w:sz="0" w:space="0" w:color="auto"/>
                        <w:bottom w:val="none" w:sz="0" w:space="0" w:color="auto"/>
                        <w:right w:val="none" w:sz="0" w:space="0" w:color="auto"/>
                      </w:divBdr>
                      <w:divsChild>
                        <w:div w:id="415052781">
                          <w:marLeft w:val="0"/>
                          <w:marRight w:val="0"/>
                          <w:marTop w:val="0"/>
                          <w:marBottom w:val="0"/>
                          <w:divBdr>
                            <w:top w:val="none" w:sz="0" w:space="0" w:color="auto"/>
                            <w:left w:val="none" w:sz="0" w:space="0" w:color="auto"/>
                            <w:bottom w:val="none" w:sz="0" w:space="0" w:color="auto"/>
                            <w:right w:val="none" w:sz="0" w:space="0" w:color="auto"/>
                          </w:divBdr>
                          <w:divsChild>
                            <w:div w:id="1662922966">
                              <w:marLeft w:val="0"/>
                              <w:marRight w:val="0"/>
                              <w:marTop w:val="0"/>
                              <w:marBottom w:val="0"/>
                              <w:divBdr>
                                <w:top w:val="none" w:sz="0" w:space="0" w:color="auto"/>
                                <w:left w:val="none" w:sz="0" w:space="0" w:color="auto"/>
                                <w:bottom w:val="none" w:sz="0" w:space="0" w:color="auto"/>
                                <w:right w:val="none" w:sz="0" w:space="0" w:color="auto"/>
                              </w:divBdr>
                              <w:divsChild>
                                <w:div w:id="256518947">
                                  <w:marLeft w:val="0"/>
                                  <w:marRight w:val="0"/>
                                  <w:marTop w:val="0"/>
                                  <w:marBottom w:val="0"/>
                                  <w:divBdr>
                                    <w:top w:val="none" w:sz="0" w:space="0" w:color="auto"/>
                                    <w:left w:val="none" w:sz="0" w:space="0" w:color="auto"/>
                                    <w:bottom w:val="none" w:sz="0" w:space="0" w:color="auto"/>
                                    <w:right w:val="none" w:sz="0" w:space="0" w:color="auto"/>
                                  </w:divBdr>
                                  <w:divsChild>
                                    <w:div w:id="1943613140">
                                      <w:marLeft w:val="0"/>
                                      <w:marRight w:val="0"/>
                                      <w:marTop w:val="0"/>
                                      <w:marBottom w:val="0"/>
                                      <w:divBdr>
                                        <w:top w:val="none" w:sz="0" w:space="0" w:color="auto"/>
                                        <w:left w:val="none" w:sz="0" w:space="0" w:color="auto"/>
                                        <w:bottom w:val="none" w:sz="0" w:space="0" w:color="auto"/>
                                        <w:right w:val="none" w:sz="0" w:space="0" w:color="auto"/>
                                      </w:divBdr>
                                      <w:divsChild>
                                        <w:div w:id="1806388492">
                                          <w:marLeft w:val="0"/>
                                          <w:marRight w:val="0"/>
                                          <w:marTop w:val="0"/>
                                          <w:marBottom w:val="0"/>
                                          <w:divBdr>
                                            <w:top w:val="none" w:sz="0" w:space="0" w:color="auto"/>
                                            <w:left w:val="none" w:sz="0" w:space="0" w:color="auto"/>
                                            <w:bottom w:val="none" w:sz="0" w:space="0" w:color="auto"/>
                                            <w:right w:val="none" w:sz="0" w:space="0" w:color="auto"/>
                                          </w:divBdr>
                                          <w:divsChild>
                                            <w:div w:id="2074770200">
                                              <w:marLeft w:val="0"/>
                                              <w:marRight w:val="0"/>
                                              <w:marTop w:val="0"/>
                                              <w:marBottom w:val="0"/>
                                              <w:divBdr>
                                                <w:top w:val="none" w:sz="0" w:space="0" w:color="auto"/>
                                                <w:left w:val="none" w:sz="0" w:space="0" w:color="auto"/>
                                                <w:bottom w:val="none" w:sz="0" w:space="0" w:color="auto"/>
                                                <w:right w:val="none" w:sz="0" w:space="0" w:color="auto"/>
                                              </w:divBdr>
                                              <w:divsChild>
                                                <w:div w:id="1500653017">
                                                  <w:marLeft w:val="0"/>
                                                  <w:marRight w:val="0"/>
                                                  <w:marTop w:val="0"/>
                                                  <w:marBottom w:val="0"/>
                                                  <w:divBdr>
                                                    <w:top w:val="none" w:sz="0" w:space="0" w:color="auto"/>
                                                    <w:left w:val="none" w:sz="0" w:space="0" w:color="auto"/>
                                                    <w:bottom w:val="none" w:sz="0" w:space="0" w:color="auto"/>
                                                    <w:right w:val="none" w:sz="0" w:space="0" w:color="auto"/>
                                                  </w:divBdr>
                                                  <w:divsChild>
                                                    <w:div w:id="1539315576">
                                                      <w:marLeft w:val="0"/>
                                                      <w:marRight w:val="0"/>
                                                      <w:marTop w:val="0"/>
                                                      <w:marBottom w:val="0"/>
                                                      <w:divBdr>
                                                        <w:top w:val="none" w:sz="0" w:space="0" w:color="auto"/>
                                                        <w:left w:val="none" w:sz="0" w:space="0" w:color="auto"/>
                                                        <w:bottom w:val="none" w:sz="0" w:space="0" w:color="auto"/>
                                                        <w:right w:val="none" w:sz="0" w:space="0" w:color="auto"/>
                                                      </w:divBdr>
                                                      <w:divsChild>
                                                        <w:div w:id="1988583253">
                                                          <w:marLeft w:val="0"/>
                                                          <w:marRight w:val="0"/>
                                                          <w:marTop w:val="0"/>
                                                          <w:marBottom w:val="0"/>
                                                          <w:divBdr>
                                                            <w:top w:val="none" w:sz="0" w:space="0" w:color="auto"/>
                                                            <w:left w:val="none" w:sz="0" w:space="0" w:color="auto"/>
                                                            <w:bottom w:val="none" w:sz="0" w:space="0" w:color="auto"/>
                                                            <w:right w:val="none" w:sz="0" w:space="0" w:color="auto"/>
                                                          </w:divBdr>
                                                          <w:divsChild>
                                                            <w:div w:id="396979924">
                                                              <w:marLeft w:val="0"/>
                                                              <w:marRight w:val="125"/>
                                                              <w:marTop w:val="0"/>
                                                              <w:marBottom w:val="125"/>
                                                              <w:divBdr>
                                                                <w:top w:val="none" w:sz="0" w:space="0" w:color="auto"/>
                                                                <w:left w:val="none" w:sz="0" w:space="0" w:color="auto"/>
                                                                <w:bottom w:val="none" w:sz="0" w:space="0" w:color="auto"/>
                                                                <w:right w:val="none" w:sz="0" w:space="0" w:color="auto"/>
                                                              </w:divBdr>
                                                              <w:divsChild>
                                                                <w:div w:id="191262932">
                                                                  <w:marLeft w:val="0"/>
                                                                  <w:marRight w:val="0"/>
                                                                  <w:marTop w:val="0"/>
                                                                  <w:marBottom w:val="0"/>
                                                                  <w:divBdr>
                                                                    <w:top w:val="none" w:sz="0" w:space="0" w:color="auto"/>
                                                                    <w:left w:val="none" w:sz="0" w:space="0" w:color="auto"/>
                                                                    <w:bottom w:val="none" w:sz="0" w:space="0" w:color="auto"/>
                                                                    <w:right w:val="none" w:sz="0" w:space="0" w:color="auto"/>
                                                                  </w:divBdr>
                                                                  <w:divsChild>
                                                                    <w:div w:id="618337298">
                                                                      <w:marLeft w:val="0"/>
                                                                      <w:marRight w:val="0"/>
                                                                      <w:marTop w:val="0"/>
                                                                      <w:marBottom w:val="0"/>
                                                                      <w:divBdr>
                                                                        <w:top w:val="none" w:sz="0" w:space="0" w:color="auto"/>
                                                                        <w:left w:val="none" w:sz="0" w:space="0" w:color="auto"/>
                                                                        <w:bottom w:val="none" w:sz="0" w:space="0" w:color="auto"/>
                                                                        <w:right w:val="none" w:sz="0" w:space="0" w:color="auto"/>
                                                                      </w:divBdr>
                                                                      <w:divsChild>
                                                                        <w:div w:id="1914389606">
                                                                          <w:marLeft w:val="0"/>
                                                                          <w:marRight w:val="0"/>
                                                                          <w:marTop w:val="0"/>
                                                                          <w:marBottom w:val="0"/>
                                                                          <w:divBdr>
                                                                            <w:top w:val="none" w:sz="0" w:space="0" w:color="auto"/>
                                                                            <w:left w:val="none" w:sz="0" w:space="0" w:color="auto"/>
                                                                            <w:bottom w:val="none" w:sz="0" w:space="0" w:color="auto"/>
                                                                            <w:right w:val="none" w:sz="0" w:space="0" w:color="auto"/>
                                                                          </w:divBdr>
                                                                          <w:divsChild>
                                                                            <w:div w:id="2121952824">
                                                                              <w:marLeft w:val="0"/>
                                                                              <w:marRight w:val="0"/>
                                                                              <w:marTop w:val="0"/>
                                                                              <w:marBottom w:val="0"/>
                                                                              <w:divBdr>
                                                                                <w:top w:val="none" w:sz="0" w:space="0" w:color="auto"/>
                                                                                <w:left w:val="none" w:sz="0" w:space="0" w:color="auto"/>
                                                                                <w:bottom w:val="none" w:sz="0" w:space="0" w:color="auto"/>
                                                                                <w:right w:val="none" w:sz="0" w:space="0" w:color="auto"/>
                                                                              </w:divBdr>
                                                                              <w:divsChild>
                                                                                <w:div w:id="398485484">
                                                                                  <w:marLeft w:val="0"/>
                                                                                  <w:marRight w:val="0"/>
                                                                                  <w:marTop w:val="0"/>
                                                                                  <w:marBottom w:val="0"/>
                                                                                  <w:divBdr>
                                                                                    <w:top w:val="none" w:sz="0" w:space="0" w:color="auto"/>
                                                                                    <w:left w:val="none" w:sz="0" w:space="0" w:color="auto"/>
                                                                                    <w:bottom w:val="none" w:sz="0" w:space="0" w:color="auto"/>
                                                                                    <w:right w:val="none" w:sz="0" w:space="0" w:color="auto"/>
                                                                                  </w:divBdr>
                                                                                  <w:divsChild>
                                                                                    <w:div w:id="1077246035">
                                                                                      <w:marLeft w:val="0"/>
                                                                                      <w:marRight w:val="0"/>
                                                                                      <w:marTop w:val="0"/>
                                                                                      <w:marBottom w:val="0"/>
                                                                                      <w:divBdr>
                                                                                        <w:top w:val="none" w:sz="0" w:space="0" w:color="auto"/>
                                                                                        <w:left w:val="none" w:sz="0" w:space="0" w:color="auto"/>
                                                                                        <w:bottom w:val="none" w:sz="0" w:space="0" w:color="auto"/>
                                                                                        <w:right w:val="none" w:sz="0" w:space="0" w:color="auto"/>
                                                                                      </w:divBdr>
                                                                                    </w:div>
                                                                                    <w:div w:id="924806941">
                                                                                      <w:marLeft w:val="0"/>
                                                                                      <w:marRight w:val="0"/>
                                                                                      <w:marTop w:val="0"/>
                                                                                      <w:marBottom w:val="0"/>
                                                                                      <w:divBdr>
                                                                                        <w:top w:val="none" w:sz="0" w:space="0" w:color="auto"/>
                                                                                        <w:left w:val="none" w:sz="0" w:space="0" w:color="auto"/>
                                                                                        <w:bottom w:val="none" w:sz="0" w:space="0" w:color="auto"/>
                                                                                        <w:right w:val="none" w:sz="0" w:space="0" w:color="auto"/>
                                                                                      </w:divBdr>
                                                                                    </w:div>
                                                                                    <w:div w:id="1462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81778">
      <w:bodyDiv w:val="1"/>
      <w:marLeft w:val="0"/>
      <w:marRight w:val="0"/>
      <w:marTop w:val="0"/>
      <w:marBottom w:val="0"/>
      <w:divBdr>
        <w:top w:val="none" w:sz="0" w:space="0" w:color="auto"/>
        <w:left w:val="none" w:sz="0" w:space="0" w:color="auto"/>
        <w:bottom w:val="none" w:sz="0" w:space="0" w:color="auto"/>
        <w:right w:val="none" w:sz="0" w:space="0" w:color="auto"/>
      </w:divBdr>
    </w:div>
    <w:div w:id="489177573">
      <w:bodyDiv w:val="1"/>
      <w:marLeft w:val="0"/>
      <w:marRight w:val="0"/>
      <w:marTop w:val="0"/>
      <w:marBottom w:val="0"/>
      <w:divBdr>
        <w:top w:val="none" w:sz="0" w:space="0" w:color="auto"/>
        <w:left w:val="none" w:sz="0" w:space="0" w:color="auto"/>
        <w:bottom w:val="none" w:sz="0" w:space="0" w:color="auto"/>
        <w:right w:val="none" w:sz="0" w:space="0" w:color="auto"/>
      </w:divBdr>
    </w:div>
    <w:div w:id="554972824">
      <w:bodyDiv w:val="1"/>
      <w:marLeft w:val="0"/>
      <w:marRight w:val="0"/>
      <w:marTop w:val="0"/>
      <w:marBottom w:val="0"/>
      <w:divBdr>
        <w:top w:val="none" w:sz="0" w:space="0" w:color="auto"/>
        <w:left w:val="none" w:sz="0" w:space="0" w:color="auto"/>
        <w:bottom w:val="none" w:sz="0" w:space="0" w:color="auto"/>
        <w:right w:val="none" w:sz="0" w:space="0" w:color="auto"/>
      </w:divBdr>
    </w:div>
    <w:div w:id="568930297">
      <w:bodyDiv w:val="1"/>
      <w:marLeft w:val="0"/>
      <w:marRight w:val="0"/>
      <w:marTop w:val="0"/>
      <w:marBottom w:val="0"/>
      <w:divBdr>
        <w:top w:val="none" w:sz="0" w:space="0" w:color="auto"/>
        <w:left w:val="none" w:sz="0" w:space="0" w:color="auto"/>
        <w:bottom w:val="none" w:sz="0" w:space="0" w:color="auto"/>
        <w:right w:val="none" w:sz="0" w:space="0" w:color="auto"/>
      </w:divBdr>
    </w:div>
    <w:div w:id="610357569">
      <w:bodyDiv w:val="1"/>
      <w:marLeft w:val="0"/>
      <w:marRight w:val="0"/>
      <w:marTop w:val="0"/>
      <w:marBottom w:val="0"/>
      <w:divBdr>
        <w:top w:val="none" w:sz="0" w:space="0" w:color="auto"/>
        <w:left w:val="none" w:sz="0" w:space="0" w:color="auto"/>
        <w:bottom w:val="none" w:sz="0" w:space="0" w:color="auto"/>
        <w:right w:val="none" w:sz="0" w:space="0" w:color="auto"/>
      </w:divBdr>
    </w:div>
    <w:div w:id="629018987">
      <w:bodyDiv w:val="1"/>
      <w:marLeft w:val="0"/>
      <w:marRight w:val="0"/>
      <w:marTop w:val="0"/>
      <w:marBottom w:val="0"/>
      <w:divBdr>
        <w:top w:val="none" w:sz="0" w:space="0" w:color="auto"/>
        <w:left w:val="none" w:sz="0" w:space="0" w:color="auto"/>
        <w:bottom w:val="none" w:sz="0" w:space="0" w:color="auto"/>
        <w:right w:val="none" w:sz="0" w:space="0" w:color="auto"/>
      </w:divBdr>
    </w:div>
    <w:div w:id="678577461">
      <w:bodyDiv w:val="1"/>
      <w:marLeft w:val="0"/>
      <w:marRight w:val="0"/>
      <w:marTop w:val="0"/>
      <w:marBottom w:val="0"/>
      <w:divBdr>
        <w:top w:val="none" w:sz="0" w:space="0" w:color="auto"/>
        <w:left w:val="none" w:sz="0" w:space="0" w:color="auto"/>
        <w:bottom w:val="none" w:sz="0" w:space="0" w:color="auto"/>
        <w:right w:val="none" w:sz="0" w:space="0" w:color="auto"/>
      </w:divBdr>
    </w:div>
    <w:div w:id="765538116">
      <w:bodyDiv w:val="1"/>
      <w:marLeft w:val="0"/>
      <w:marRight w:val="0"/>
      <w:marTop w:val="0"/>
      <w:marBottom w:val="0"/>
      <w:divBdr>
        <w:top w:val="none" w:sz="0" w:space="0" w:color="auto"/>
        <w:left w:val="none" w:sz="0" w:space="0" w:color="auto"/>
        <w:bottom w:val="none" w:sz="0" w:space="0" w:color="auto"/>
        <w:right w:val="none" w:sz="0" w:space="0" w:color="auto"/>
      </w:divBdr>
    </w:div>
    <w:div w:id="776289438">
      <w:bodyDiv w:val="1"/>
      <w:marLeft w:val="0"/>
      <w:marRight w:val="0"/>
      <w:marTop w:val="0"/>
      <w:marBottom w:val="0"/>
      <w:divBdr>
        <w:top w:val="none" w:sz="0" w:space="0" w:color="auto"/>
        <w:left w:val="none" w:sz="0" w:space="0" w:color="auto"/>
        <w:bottom w:val="none" w:sz="0" w:space="0" w:color="auto"/>
        <w:right w:val="none" w:sz="0" w:space="0" w:color="auto"/>
      </w:divBdr>
    </w:div>
    <w:div w:id="793715670">
      <w:bodyDiv w:val="1"/>
      <w:marLeft w:val="0"/>
      <w:marRight w:val="0"/>
      <w:marTop w:val="0"/>
      <w:marBottom w:val="0"/>
      <w:divBdr>
        <w:top w:val="none" w:sz="0" w:space="0" w:color="auto"/>
        <w:left w:val="none" w:sz="0" w:space="0" w:color="auto"/>
        <w:bottom w:val="none" w:sz="0" w:space="0" w:color="auto"/>
        <w:right w:val="none" w:sz="0" w:space="0" w:color="auto"/>
      </w:divBdr>
    </w:div>
    <w:div w:id="797573653">
      <w:bodyDiv w:val="1"/>
      <w:marLeft w:val="0"/>
      <w:marRight w:val="0"/>
      <w:marTop w:val="0"/>
      <w:marBottom w:val="0"/>
      <w:divBdr>
        <w:top w:val="none" w:sz="0" w:space="0" w:color="auto"/>
        <w:left w:val="none" w:sz="0" w:space="0" w:color="auto"/>
        <w:bottom w:val="none" w:sz="0" w:space="0" w:color="auto"/>
        <w:right w:val="none" w:sz="0" w:space="0" w:color="auto"/>
      </w:divBdr>
    </w:div>
    <w:div w:id="916672331">
      <w:bodyDiv w:val="1"/>
      <w:marLeft w:val="0"/>
      <w:marRight w:val="0"/>
      <w:marTop w:val="0"/>
      <w:marBottom w:val="0"/>
      <w:divBdr>
        <w:top w:val="none" w:sz="0" w:space="0" w:color="auto"/>
        <w:left w:val="none" w:sz="0" w:space="0" w:color="auto"/>
        <w:bottom w:val="none" w:sz="0" w:space="0" w:color="auto"/>
        <w:right w:val="none" w:sz="0" w:space="0" w:color="auto"/>
      </w:divBdr>
    </w:div>
    <w:div w:id="924220313">
      <w:bodyDiv w:val="1"/>
      <w:marLeft w:val="0"/>
      <w:marRight w:val="0"/>
      <w:marTop w:val="0"/>
      <w:marBottom w:val="0"/>
      <w:divBdr>
        <w:top w:val="none" w:sz="0" w:space="0" w:color="auto"/>
        <w:left w:val="none" w:sz="0" w:space="0" w:color="auto"/>
        <w:bottom w:val="none" w:sz="0" w:space="0" w:color="auto"/>
        <w:right w:val="none" w:sz="0" w:space="0" w:color="auto"/>
      </w:divBdr>
    </w:div>
    <w:div w:id="934752491">
      <w:bodyDiv w:val="1"/>
      <w:marLeft w:val="0"/>
      <w:marRight w:val="0"/>
      <w:marTop w:val="0"/>
      <w:marBottom w:val="0"/>
      <w:divBdr>
        <w:top w:val="none" w:sz="0" w:space="0" w:color="auto"/>
        <w:left w:val="none" w:sz="0" w:space="0" w:color="auto"/>
        <w:bottom w:val="none" w:sz="0" w:space="0" w:color="auto"/>
        <w:right w:val="none" w:sz="0" w:space="0" w:color="auto"/>
      </w:divBdr>
    </w:div>
    <w:div w:id="951326009">
      <w:bodyDiv w:val="1"/>
      <w:marLeft w:val="0"/>
      <w:marRight w:val="0"/>
      <w:marTop w:val="0"/>
      <w:marBottom w:val="0"/>
      <w:divBdr>
        <w:top w:val="none" w:sz="0" w:space="0" w:color="auto"/>
        <w:left w:val="none" w:sz="0" w:space="0" w:color="auto"/>
        <w:bottom w:val="none" w:sz="0" w:space="0" w:color="auto"/>
        <w:right w:val="none" w:sz="0" w:space="0" w:color="auto"/>
      </w:divBdr>
    </w:div>
    <w:div w:id="983512569">
      <w:bodyDiv w:val="1"/>
      <w:marLeft w:val="0"/>
      <w:marRight w:val="0"/>
      <w:marTop w:val="0"/>
      <w:marBottom w:val="0"/>
      <w:divBdr>
        <w:top w:val="none" w:sz="0" w:space="0" w:color="auto"/>
        <w:left w:val="none" w:sz="0" w:space="0" w:color="auto"/>
        <w:bottom w:val="none" w:sz="0" w:space="0" w:color="auto"/>
        <w:right w:val="none" w:sz="0" w:space="0" w:color="auto"/>
      </w:divBdr>
    </w:div>
    <w:div w:id="1134105918">
      <w:bodyDiv w:val="1"/>
      <w:marLeft w:val="0"/>
      <w:marRight w:val="0"/>
      <w:marTop w:val="0"/>
      <w:marBottom w:val="0"/>
      <w:divBdr>
        <w:top w:val="none" w:sz="0" w:space="0" w:color="auto"/>
        <w:left w:val="none" w:sz="0" w:space="0" w:color="auto"/>
        <w:bottom w:val="none" w:sz="0" w:space="0" w:color="auto"/>
        <w:right w:val="none" w:sz="0" w:space="0" w:color="auto"/>
      </w:divBdr>
    </w:div>
    <w:div w:id="1209608378">
      <w:bodyDiv w:val="1"/>
      <w:marLeft w:val="0"/>
      <w:marRight w:val="0"/>
      <w:marTop w:val="0"/>
      <w:marBottom w:val="0"/>
      <w:divBdr>
        <w:top w:val="none" w:sz="0" w:space="0" w:color="auto"/>
        <w:left w:val="none" w:sz="0" w:space="0" w:color="auto"/>
        <w:bottom w:val="none" w:sz="0" w:space="0" w:color="auto"/>
        <w:right w:val="none" w:sz="0" w:space="0" w:color="auto"/>
      </w:divBdr>
    </w:div>
    <w:div w:id="1333097562">
      <w:bodyDiv w:val="1"/>
      <w:marLeft w:val="0"/>
      <w:marRight w:val="0"/>
      <w:marTop w:val="0"/>
      <w:marBottom w:val="0"/>
      <w:divBdr>
        <w:top w:val="none" w:sz="0" w:space="0" w:color="auto"/>
        <w:left w:val="none" w:sz="0" w:space="0" w:color="auto"/>
        <w:bottom w:val="none" w:sz="0" w:space="0" w:color="auto"/>
        <w:right w:val="none" w:sz="0" w:space="0" w:color="auto"/>
      </w:divBdr>
    </w:div>
    <w:div w:id="1703676834">
      <w:bodyDiv w:val="1"/>
      <w:marLeft w:val="0"/>
      <w:marRight w:val="0"/>
      <w:marTop w:val="0"/>
      <w:marBottom w:val="0"/>
      <w:divBdr>
        <w:top w:val="none" w:sz="0" w:space="0" w:color="auto"/>
        <w:left w:val="none" w:sz="0" w:space="0" w:color="auto"/>
        <w:bottom w:val="none" w:sz="0" w:space="0" w:color="auto"/>
        <w:right w:val="none" w:sz="0" w:space="0" w:color="auto"/>
      </w:divBdr>
    </w:div>
    <w:div w:id="1926986958">
      <w:bodyDiv w:val="1"/>
      <w:marLeft w:val="0"/>
      <w:marRight w:val="0"/>
      <w:marTop w:val="0"/>
      <w:marBottom w:val="0"/>
      <w:divBdr>
        <w:top w:val="none" w:sz="0" w:space="0" w:color="auto"/>
        <w:left w:val="none" w:sz="0" w:space="0" w:color="auto"/>
        <w:bottom w:val="none" w:sz="0" w:space="0" w:color="auto"/>
        <w:right w:val="none" w:sz="0" w:space="0" w:color="auto"/>
      </w:divBdr>
    </w:div>
    <w:div w:id="1933775998">
      <w:bodyDiv w:val="1"/>
      <w:marLeft w:val="0"/>
      <w:marRight w:val="0"/>
      <w:marTop w:val="0"/>
      <w:marBottom w:val="0"/>
      <w:divBdr>
        <w:top w:val="none" w:sz="0" w:space="0" w:color="auto"/>
        <w:left w:val="none" w:sz="0" w:space="0" w:color="auto"/>
        <w:bottom w:val="none" w:sz="0" w:space="0" w:color="auto"/>
        <w:right w:val="none" w:sz="0" w:space="0" w:color="auto"/>
      </w:divBdr>
    </w:div>
    <w:div w:id="1967346004">
      <w:bodyDiv w:val="1"/>
      <w:marLeft w:val="0"/>
      <w:marRight w:val="0"/>
      <w:marTop w:val="0"/>
      <w:marBottom w:val="0"/>
      <w:divBdr>
        <w:top w:val="none" w:sz="0" w:space="0" w:color="auto"/>
        <w:left w:val="none" w:sz="0" w:space="0" w:color="auto"/>
        <w:bottom w:val="none" w:sz="0" w:space="0" w:color="auto"/>
        <w:right w:val="none" w:sz="0" w:space="0" w:color="auto"/>
      </w:divBdr>
    </w:div>
    <w:div w:id="1970896432">
      <w:bodyDiv w:val="1"/>
      <w:marLeft w:val="0"/>
      <w:marRight w:val="0"/>
      <w:marTop w:val="0"/>
      <w:marBottom w:val="0"/>
      <w:divBdr>
        <w:top w:val="none" w:sz="0" w:space="0" w:color="auto"/>
        <w:left w:val="none" w:sz="0" w:space="0" w:color="auto"/>
        <w:bottom w:val="none" w:sz="0" w:space="0" w:color="auto"/>
        <w:right w:val="none" w:sz="0" w:space="0" w:color="auto"/>
      </w:divBdr>
    </w:div>
    <w:div w:id="2016493963">
      <w:bodyDiv w:val="1"/>
      <w:marLeft w:val="0"/>
      <w:marRight w:val="0"/>
      <w:marTop w:val="0"/>
      <w:marBottom w:val="0"/>
      <w:divBdr>
        <w:top w:val="none" w:sz="0" w:space="0" w:color="auto"/>
        <w:left w:val="none" w:sz="0" w:space="0" w:color="auto"/>
        <w:bottom w:val="none" w:sz="0" w:space="0" w:color="auto"/>
        <w:right w:val="none" w:sz="0" w:space="0" w:color="auto"/>
      </w:divBdr>
    </w:div>
    <w:div w:id="2111117785">
      <w:bodyDiv w:val="1"/>
      <w:marLeft w:val="0"/>
      <w:marRight w:val="0"/>
      <w:marTop w:val="0"/>
      <w:marBottom w:val="0"/>
      <w:divBdr>
        <w:top w:val="none" w:sz="0" w:space="0" w:color="auto"/>
        <w:left w:val="none" w:sz="0" w:space="0" w:color="auto"/>
        <w:bottom w:val="none" w:sz="0" w:space="0" w:color="auto"/>
        <w:right w:val="none" w:sz="0" w:space="0" w:color="auto"/>
      </w:divBdr>
    </w:div>
    <w:div w:id="2113085078">
      <w:bodyDiv w:val="1"/>
      <w:marLeft w:val="0"/>
      <w:marRight w:val="0"/>
      <w:marTop w:val="0"/>
      <w:marBottom w:val="0"/>
      <w:divBdr>
        <w:top w:val="none" w:sz="0" w:space="0" w:color="auto"/>
        <w:left w:val="none" w:sz="0" w:space="0" w:color="auto"/>
        <w:bottom w:val="none" w:sz="0" w:space="0" w:color="auto"/>
        <w:right w:val="none" w:sz="0" w:space="0" w:color="auto"/>
      </w:divBdr>
    </w:div>
    <w:div w:id="21165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53F9B6DB-67EB-4749-AEB0-6E835719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2020-06-09T17:56:00Z</dcterms:created>
  <dcterms:modified xsi:type="dcterms:W3CDTF">2020-06-09T17:56:00Z</dcterms:modified>
</cp:coreProperties>
</file>