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13" w:rsidRPr="00BA0277" w:rsidRDefault="00BA0277" w:rsidP="00BA0277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277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EC1D22">
        <w:rPr>
          <w:rFonts w:ascii="Times New Roman" w:eastAsia="Calibri" w:hAnsi="Times New Roman" w:cs="Times New Roman"/>
          <w:sz w:val="26"/>
          <w:szCs w:val="26"/>
        </w:rPr>
        <w:t>2</w:t>
      </w:r>
    </w:p>
    <w:p w:rsidR="0067769E" w:rsidRDefault="0067769E" w:rsidP="0067769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:rsidR="001B689B" w:rsidRPr="001B689B" w:rsidRDefault="001B689B" w:rsidP="001B689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B68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1B689B" w:rsidRPr="001B689B" w:rsidRDefault="001B689B" w:rsidP="001B689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 ВШЭ</w:t>
      </w:r>
    </w:p>
    <w:p w:rsidR="001B689B" w:rsidRPr="006719BB" w:rsidRDefault="006719BB" w:rsidP="001B689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 09.01.2025 № </w:t>
      </w:r>
      <w:r w:rsidRPr="006719BB">
        <w:rPr>
          <w:rFonts w:ascii="Times New Roman" w:eastAsia="Times New Roman" w:hAnsi="Times New Roman" w:cs="Times New Roman"/>
          <w:sz w:val="26"/>
          <w:szCs w:val="26"/>
          <w:lang w:eastAsia="ru-RU"/>
        </w:rPr>
        <w:t>6.18-01/090125-6</w:t>
      </w:r>
    </w:p>
    <w:p w:rsidR="0067769E" w:rsidRPr="00064796" w:rsidRDefault="0067769E" w:rsidP="0067769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69E" w:rsidRPr="00064796" w:rsidRDefault="0067769E" w:rsidP="0067769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C9E" w:rsidRDefault="00784E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</w:t>
      </w:r>
    </w:p>
    <w:p w:rsidR="00E46C9E" w:rsidRDefault="00784E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организации проекта «Учитель-партнер» в Школе иностранных языков Национального исследовательского университета «Высшая школа экономики»</w:t>
      </w:r>
    </w:p>
    <w:p w:rsidR="00E46C9E" w:rsidRDefault="00E46C9E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6C9E" w:rsidRDefault="00784EAA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E46C9E" w:rsidRDefault="00784EAA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Регламент организации проекта «Учитель-партнер» в Школе иностранных языков Национального исследовательского университета «Высшая школа экономики» (далее соответственно – Регламент, ШИЯ, Проект, НИУ ВШЭ) устанавливает статусы, условия участия учителей, шаблоны заявления и анкеты участника, критерии соответствия статусам, полномочия экспертной комиссии ШИЯ, а также права и обязанности учителей, которым присвоен статус. </w:t>
      </w:r>
    </w:p>
    <w:p w:rsidR="00E46C9E" w:rsidRDefault="00784EAA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Регламент разработан в соответствии с Положением о реализации проекта «Учитель-партнер» в Национальном исследовательском университете «Высшая школа экономики», иными локальными нормативными актами </w:t>
      </w:r>
      <w:r w:rsidR="00433DBE">
        <w:rPr>
          <w:rFonts w:ascii="Times New Roman" w:eastAsia="Times New Roman" w:hAnsi="Times New Roman" w:cs="Times New Roman"/>
          <w:sz w:val="26"/>
          <w:szCs w:val="26"/>
        </w:rPr>
        <w:t>НИУ ВШЭ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6C9E" w:rsidRDefault="00784E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В Регламенте используются следующие понятия и определения:</w:t>
      </w:r>
    </w:p>
    <w:p w:rsidR="00E46C9E" w:rsidRDefault="00784EAA">
      <w:pPr>
        <w:tabs>
          <w:tab w:val="left" w:pos="567"/>
          <w:tab w:val="left" w:pos="1418"/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1.3.1.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cтатус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«Кандидат в партнеры ШИЯ»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Кандидат), статус «Учитель-партнер ШИЯ»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Партнер) – статус, который может быть присвоен учителю;</w:t>
      </w:r>
    </w:p>
    <w:p w:rsidR="00E46C9E" w:rsidRDefault="00784EAA">
      <w:pPr>
        <w:tabs>
          <w:tab w:val="left" w:pos="567"/>
          <w:tab w:val="left" w:pos="1418"/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1.3.2.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соискатель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учитель, педагог, подающий заявление на участие в Проекте;</w:t>
      </w:r>
    </w:p>
    <w:p w:rsidR="00E46C9E" w:rsidRDefault="00784EAA">
      <w:pPr>
        <w:tabs>
          <w:tab w:val="left" w:pos="567"/>
          <w:tab w:val="left" w:pos="1418"/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1.3.3.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участник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учитель, педагог, которому в результате участия в Проекте был присвоен статус. </w:t>
      </w:r>
    </w:p>
    <w:p w:rsidR="00E46C9E" w:rsidRDefault="00E46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784EA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Требования к соискателям</w:t>
      </w:r>
    </w:p>
    <w:p w:rsidR="00E46C9E" w:rsidRDefault="00784EAA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Проекте могут участвовать учителя государственных, муниципальных и негосударственных образовательных организаций, педагоги дополнительного образования, учителя, осуществляющие частную педагогическую практику (далее – учителя), за исключением учителей, работающих в классах и группах Распределенного Лицея НИУ ВШЭ, а также учителей Лицея НИУ ВШЭ.</w:t>
      </w:r>
    </w:p>
    <w:p w:rsidR="00E46C9E" w:rsidRDefault="00784EAA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Соискатель должен:</w:t>
      </w:r>
    </w:p>
    <w:p w:rsidR="00E46C9E" w:rsidRDefault="00784EAA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набрать не менее установленного для каждого статуса количества баллов для соответствия статусу из максимально возможного (приложение 1);</w:t>
      </w:r>
    </w:p>
    <w:p w:rsidR="00E46C9E" w:rsidRDefault="00784EAA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в экспертную комиссию ШИЯ заполненное заявление (приложение 2)</w:t>
      </w:r>
      <w:r w:rsidR="00A10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анкету (приложение 3)</w:t>
      </w:r>
      <w:r w:rsidR="00005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10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мотивационное письмо </w:t>
      </w:r>
      <w:r w:rsidR="00005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разработанный фрагмент учебного занятия </w:t>
      </w:r>
      <w:r w:rsidR="00A10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подтверждающие документы, в электронном виде.</w:t>
      </w:r>
    </w:p>
    <w:p w:rsidR="00E46C9E" w:rsidRDefault="00E46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6C9E" w:rsidRDefault="00784EA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Функции, компетенция и организация работы экспертной комиссии ШИЯ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Экспертная комиссия ШИЯ (далее – комиссия) создается руководителем ШИЯ в целях организации и обеспечения координации Проекта.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осуществляет следующие функции:</w:t>
      </w:r>
    </w:p>
    <w:p w:rsidR="00E46C9E" w:rsidRDefault="00784EAA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отбор претендентов на присвоение статуса;</w:t>
      </w:r>
    </w:p>
    <w:p w:rsidR="00E46C9E" w:rsidRDefault="00784EAA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 заявление претендента и принимает решение о рекомендации его к присвоению статуса;</w:t>
      </w:r>
    </w:p>
    <w:p w:rsidR="00E46C9E" w:rsidRDefault="00784EAA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представляет руководителю ШИЯ мотивационное обоснование отзыва статуса в случае несоблюдения учителем обязанностей, установленных Регламентом.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имеет право запрашивать у соискателя дополнительную информацию, необходимую для принятия решения о рекомендации его к присвоению статуса.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комиссии проводятся по мере необходимости, но не чаще одного раза в месяц. 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подлежащие рассмотрению комиссией, предоставляются членам комиссии в электронном виде. 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комиссии и принятые решения считаются правомочными, если на заседании присутствуют более половины ее состава.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комиссии принимаются по каждому вопросу (заявлению) отдельно большинством голосов присутствующих на заседании членов комиссии. </w:t>
      </w:r>
    </w:p>
    <w:p w:rsidR="00E46C9E" w:rsidRDefault="00784EAA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равенства голосов членов комиссии при подготовке рекомендации голос председателя комиссии является решающим.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делопроизводства комиссии, в том числе: взаимодействие с кандидатами, организация проведения заседаний, формирование повестки дня заседания, информирование членов комиссии об очередном заседании, ведение и оформление протокола заседания, доведение принятых комиссией решений до координирующего руководителя или уполномоченного им лица, а также оперативное хранение документов комиссии возлагается на секретаря комиссии.</w:t>
      </w:r>
    </w:p>
    <w:p w:rsidR="00E46C9E" w:rsidRDefault="00784EA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Подлинники протоколов заседаний экспертной комиссии и прилагаемые к ним материалы хранятся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установленным в НИУ ВШЭ порядком.</w:t>
      </w:r>
    </w:p>
    <w:p w:rsidR="00E46C9E" w:rsidRDefault="00E46C9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6C9E" w:rsidRDefault="00784EA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и обязанности участников Проекта</w:t>
      </w:r>
    </w:p>
    <w:p w:rsidR="00E46C9E" w:rsidRDefault="00784E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4.1. Участники Проекта имеют право: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4.1.1. получать доступ к методическим материалам ШИЯ, в том числе, учебным пособиям, тренировочным материалам, которые не требуют подписания соглашения о неразглашении; 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4.1.2. своевременно получать информацию о проведении мероприятий ШИЯ и НИУ ВШЭ для учителей и школьников через информационные рассылки в социальных сетях и мессенджерах, используемых ШИЯ для методической и информационной поддержки Проекта;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4.1.3. использовать квоту, ежегодно определяемую ШИЯ для участников Проекта, для направления своих учеников на выездные и онлайн-мероприятия ШИЯ, доступ на которые осуществляется на конкурсной основе («LEAD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Language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Education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Active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Development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Academy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>» и пр.);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4.1.4. бесплатно участвовать в мероприятиях для учителей и преподавателей (мастер-классы, HSE LED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Conference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>, COLLOQUIUM+, конференции Центра вторых иностранных языков), организованных ШИЯ. Перечень мероприятий определяется ежегодно приказом;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4.1.5. принимать участие в работе жюри и экспертных комиссий интеллектуальных состязаний, организуемых ШИЯ или проводимых с его участием; участвовать в организации интеллектуальных состязаний в других качествах.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Кандидатура учителя согласуется с руководителем центра ШИЯ, отвечающего за проведение данного состязания;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4.1.6. на конкурсной основе бесплатно обучаться на курсах повышения квалификации, организуемых Центром взаимодействия с регионами дл</w:t>
      </w:r>
      <w:r w:rsidR="00584337">
        <w:rPr>
          <w:rFonts w:ascii="Times New Roman" w:eastAsia="Times New Roman" w:hAnsi="Times New Roman" w:cs="Times New Roman"/>
          <w:bCs/>
          <w:sz w:val="26"/>
          <w:szCs w:val="26"/>
        </w:rPr>
        <w:t>я учителей партнерских школ НИУ 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ВШЭ. Список курсов повышения квалификации размещается на корпоративном сайте 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 xml:space="preserve">(портале)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НИУ ВШЭ по адресу </w:t>
      </w:r>
      <w:hyperlink r:id="rId7" w:tooltip="https://www.hse.ru/secondary/" w:history="1">
        <w:r>
          <w:rPr>
            <w:rStyle w:val="af7"/>
            <w:rFonts w:ascii="Times New Roman" w:eastAsia="Times New Roman" w:hAnsi="Times New Roman" w:cs="Times New Roman"/>
            <w:bCs/>
            <w:sz w:val="26"/>
            <w:szCs w:val="26"/>
          </w:rPr>
          <w:t>https://www.hse.ru/secondary/</w:t>
        </w:r>
      </w:hyperlink>
      <w:r w:rsidR="007D41D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D41DF" w:rsidRDefault="007D41DF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4.2. Участники </w:t>
      </w:r>
      <w:r w:rsidR="0058433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роекта со статусом Партнер дополнительно имеют право единожды в течение действия статуса на конкурсной основе бесплатно обучаться на платных курсах повышения квалификации, организуемых Центром языковой и методической подготовки ШИЯ. Бесплатное обучение возможно при регистрации на участие в курсе с пометкой «Учитель-партнер ШИЯ» не менее чем за 2 недели до начала обучения, прохождении конкурсного отбора и в случае набора слушателей, обучающихся на курсе на платной основе. Список курсов повышения квалификации размещается на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странице ШИЯ в рамках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корпоративно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сайт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(портал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r w:rsidR="00FD4AB2">
        <w:rPr>
          <w:rFonts w:ascii="Times New Roman" w:eastAsia="Times New Roman" w:hAnsi="Times New Roman" w:cs="Times New Roman"/>
          <w:bCs/>
          <w:sz w:val="26"/>
          <w:szCs w:val="26"/>
        </w:rPr>
        <w:t>НИУ ВШЭ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 </w:t>
      </w:r>
      <w:hyperlink r:id="rId8" w:tooltip="https://lang.hse.ru/clt/" w:history="1">
        <w:r>
          <w:rPr>
            <w:rStyle w:val="af7"/>
            <w:rFonts w:ascii="Times New Roman" w:eastAsia="Times New Roman" w:hAnsi="Times New Roman" w:cs="Times New Roman"/>
            <w:bCs/>
            <w:sz w:val="26"/>
            <w:szCs w:val="26"/>
          </w:rPr>
          <w:t>https://lang.hse.ru/clt/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46C9E" w:rsidRDefault="00784E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7D41D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 Участники Проекта обязаны: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7D41D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.1. соответствовать критериям (приложение 1);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7D41D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.2. принимать активное участие в мероприятиях ШИЯ и НИУ ВШЭ по направлению общего образования;</w:t>
      </w:r>
    </w:p>
    <w:p w:rsidR="00E46C9E" w:rsidRDefault="00784EAA">
      <w:pPr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7D41D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.3. не совершать действий, наносящих ущерб деловой репутации ШИЯ и НИУ ВШЭ, его работников и обучающихся, в том числе, в средствах массовой информации и социальных сетях.</w:t>
      </w:r>
    </w:p>
    <w:p w:rsidR="00E46C9E" w:rsidRDefault="00784E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 w:clear="all"/>
      </w: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lastRenderedPageBreak/>
        <w:t>Приложение 1</w:t>
      </w: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к Регламенту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проекта «Учитель-партнер» в Школе иностранных языков Национального исследовательского университета «Высшая школа экономики»</w:t>
      </w:r>
    </w:p>
    <w:p w:rsidR="00E46C9E" w:rsidRDefault="00E46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784EAA">
      <w:pPr>
        <w:tabs>
          <w:tab w:val="center" w:pos="4961"/>
          <w:tab w:val="left" w:pos="6945"/>
        </w:tabs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КРИТЕРИИ </w:t>
      </w:r>
    </w:p>
    <w:p w:rsidR="00E46C9E" w:rsidRDefault="00784EAA">
      <w:pPr>
        <w:tabs>
          <w:tab w:val="center" w:pos="4961"/>
          <w:tab w:val="left" w:pos="6945"/>
        </w:tabs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соответствия статусам «Кандидат в партнеры ШИЯ», </w:t>
      </w:r>
      <w:r w:rsidR="007668F3"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«Учитель-партнер ШИЯ»</w:t>
      </w:r>
    </w:p>
    <w:p w:rsidR="00E46C9E" w:rsidRDefault="00E46C9E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784EAA">
      <w:pPr>
        <w:pStyle w:val="af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 «Кандидат» присваивается сроком на три календарных года с момента его присвоения, статус «Партнер» – на пять лет.</w:t>
      </w:r>
    </w:p>
    <w:p w:rsidR="00E46C9E" w:rsidRDefault="00784EAA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Продление статусов осуществляется аналогично процедуре присвоения статусов в соответствии с Регламентом.</w:t>
      </w:r>
    </w:p>
    <w:p w:rsidR="00E46C9E" w:rsidRDefault="00784EAA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Статусы могут быть досрочно отозваны решением руководителя ШИЯ по представлению экспертной комиссии факультета в случае несоблюдения учителем обязанностей, установленных Регламентом. Решение об отзыве статусов оформляется приказом.</w:t>
      </w:r>
    </w:p>
    <w:p w:rsidR="00E46C9E" w:rsidRDefault="00784EA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Необходимым условием присвоения статуса является соответствие учителя настоящим критериям.</w:t>
      </w:r>
    </w:p>
    <w:p w:rsidR="00E46C9E" w:rsidRDefault="00784EA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Регламентом предусмотрены блокирующие и вариативные критерии.</w:t>
      </w:r>
    </w:p>
    <w:p w:rsidR="00E46C9E" w:rsidRDefault="00784EAA">
      <w:pPr>
        <w:tabs>
          <w:tab w:val="num" w:pos="360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Блокирующий критерий – условие, несоблюдение которого не позволяет рассматривать кандидатуру учителя на присвоение статуса вне зависимости от суммы баллов по итогам рассмотрения заявления. За соблюдение условия начисляются баллы.</w:t>
      </w:r>
    </w:p>
    <w:p w:rsidR="00E46C9E" w:rsidRDefault="00784EAA">
      <w:pPr>
        <w:tabs>
          <w:tab w:val="num" w:pos="360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Вариативный критерий – альтернативное условие, за соблюдение которого начисляются баллы.</w:t>
      </w:r>
    </w:p>
    <w:p w:rsidR="00E46C9E" w:rsidRDefault="002A4759">
      <w:pPr>
        <w:tabs>
          <w:tab w:val="num" w:pos="360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84EA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784EA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Факультетом устанавливается минимальное количество баллов для соответствия статусу из максимально возможного: </w:t>
      </w:r>
    </w:p>
    <w:p w:rsidR="00E46C9E" w:rsidRDefault="00784EAA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Кандидат – 40 баллов; Партнер – 65 баллов.</w:t>
      </w:r>
    </w:p>
    <w:p w:rsidR="00E46C9E" w:rsidRDefault="00784EAA">
      <w:pPr>
        <w:tabs>
          <w:tab w:val="num" w:pos="360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Таблица критериев</w:t>
      </w:r>
    </w:p>
    <w:tbl>
      <w:tblPr>
        <w:tblW w:w="9913" w:type="dxa"/>
        <w:tblLayout w:type="fixed"/>
        <w:tblLook w:val="0400" w:firstRow="0" w:lastRow="0" w:firstColumn="0" w:lastColumn="0" w:noHBand="0" w:noVBand="1"/>
      </w:tblPr>
      <w:tblGrid>
        <w:gridCol w:w="526"/>
        <w:gridCol w:w="3828"/>
        <w:gridCol w:w="2015"/>
        <w:gridCol w:w="1843"/>
        <w:gridCol w:w="1701"/>
      </w:tblGrid>
      <w:tr w:rsidR="00E46C9E"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4F47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0"/>
                <w:id w:val="-90396416"/>
                <w:showingPlcHdr/>
              </w:sdtPr>
              <w:sdtEndPr/>
              <w:sdtContent>
                <w:r w:rsidR="00784EAA">
                  <w:t>    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1"/>
                <w:id w:val="-1061322484"/>
                <w:showingPlcHdr/>
              </w:sdtPr>
              <w:sdtEndPr/>
              <w:sdtContent>
                <w:r w:rsidR="00784EAA">
                  <w:t>    </w:t>
                </w:r>
              </w:sdtContent>
            </w:sdt>
            <w:r w:rsidR="00784E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 критерия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E46C9E"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E46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Кандидат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Партнер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E46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не менее 3 мероприятиях для учителей, организованных ШИЯ (среди них: международная научно-практическая конференция «Языки, образование, развитие»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HSE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Conference</w:t>
            </w:r>
            <w:r w:rsidRPr="00981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r w:rsidRPr="00981C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конференции Центра вторых иностранных языков ШИЯ и др.,</w:t>
            </w:r>
            <w:r w:rsidRPr="00981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обучение по программе повышения квалификации,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профессиональной переподготовки, бакалавриата или магистратуры и др.) и НИУ ВШЭ (например: форум «Стань выше с Вышкой!» и др.) в течение последних 3 лет (подтверждается программой мероприятия, сертификатом участника, документом об образовании).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Блокирующий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Ученики поступили в ШИЯ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Блокирующий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баллов за ученика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Ученики поступили </w:t>
            </w:r>
          </w:p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НИУ ВШЭ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балла за ученика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 w:rsidP="000059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Написано мотивационное письмо на тему «Партн</w:t>
            </w:r>
            <w:r w:rsidR="00A1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F5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рство – это взаимно»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Блокирующий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Блокирующий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 w:rsidP="000059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0-7</w:t>
            </w:r>
            <w:r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соответствии с решением экспертной комиссии (</w:t>
            </w:r>
            <w:r w:rsidR="002A4759"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риложение 4)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</w:t>
            </w:r>
            <w:r w:rsidR="00EF5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ботан фрагмент учебного занятия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Блокирующий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Блокирующий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</w:t>
            </w:r>
            <w:r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в соответствии с критериями оценивания фрагмента учебного занятия (</w:t>
            </w:r>
            <w:r w:rsidR="002A4759"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4C03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риложение 4)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Выступление на секции Форума «Стань выше с Вышкой!» минимум один раз в течение последних 3 лет (по</w:t>
            </w:r>
            <w:r w:rsidR="00EF5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дтверждается программой форума)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работе жюри и оргкомитетов конкурсных мероприятий ШИЯ или НИУ ВШЭ, сетевых мероприятий партнерских школ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минимум один раз в течение последних 3 </w:t>
            </w:r>
            <w:r w:rsidR="00EF5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 (подтверждается документом)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Командном междисциплинарном конкурсе «Урок для учителя»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минимум один 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последних 3 лет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(подтверждается документом)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Статус победителя или призера Командного междисциплинарного конкурса «Урок для учителя», полученный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минимум один 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последних 3 лет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(подтверждается документом)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Баллы за соответ</w:t>
            </w:r>
            <w:r w:rsidR="00EF58DF">
              <w:rPr>
                <w:rFonts w:ascii="Times New Roman" w:eastAsia="Times New Roman" w:hAnsi="Times New Roman" w:cs="Times New Roman"/>
                <w:sz w:val="26"/>
                <w:szCs w:val="26"/>
              </w:rPr>
              <w:t>ствие пунктам 8 и 9 суммируются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4756A9" w:rsidP="004756A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учеников в мероприятиях ШИЯ и НИУ ВШЭ (не менее 3 мероприятий в течение последних 3 лет) (подтверждается сертификатом ученика, наградным документом,</w:t>
            </w:r>
            <w:r w:rsidR="00EF5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программой мероприятия и т.д.)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балл за ученика (в сумме не более 10 баллов)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учеников в олимпиадах и конкурсах ШИЯ и /или НИУ ВШЭ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последних 3 лет</w:t>
            </w:r>
          </w:p>
          <w:p w:rsidR="00E46C9E" w:rsidRDefault="00EF58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(подтверждается документом)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балл за ученика за участие в отборочном этапе;</w:t>
            </w:r>
          </w:p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балла за ученика за участие в заключительном этапе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Ученики становились победителями или призерами в олимпиадах и конкурсах ШИЯ и /или НИУ ВШЭ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последних 3 лет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(подтверждается наградным документом). </w:t>
            </w:r>
          </w:p>
          <w:p w:rsidR="00E46C9E" w:rsidRDefault="00784E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 за соответст</w:t>
            </w:r>
            <w:r w:rsidR="00EF58DF">
              <w:rPr>
                <w:rFonts w:ascii="Times New Roman" w:eastAsia="Times New Roman" w:hAnsi="Times New Roman" w:cs="Times New Roman"/>
                <w:sz w:val="26"/>
                <w:szCs w:val="26"/>
              </w:rPr>
              <w:t>вие пунктам 11 и 12 суммируются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Default="00784EAA">
            <w:pPr>
              <w:spacing w:line="240" w:lineRule="auto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Default="00784E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баллов за ученика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Партнерство с НИУ ВШЭ в прохождении студентами практики в рамках осваиваемых 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образовательных программ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 балл за студента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Выступление на секции 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HSE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LED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Conference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конференциях Центра вторых иностранных языков ШИЯ минимум 1 раз в течение последних 3 лет (подтвер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ждается программой конференции)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Наличие не менее 3 публикаций дидактических, научных или научно-методических материалов в рамках сотрудничества с ШИЯ для учителей или обучающихся образовательных организаций среднего общего образования, ШИЯ (по итогам рецензирования ШИЯ) (подтверждается рецензией, копиям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титульного листа и аннотации)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Публикация не менее 1 статьи о сотрудничестве с ШИЯ с целью популяризации образовательных программ НИУ ВШЭ среди абитуриентов (подтверждается копией титульного листа и соде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ржания опубликованного издания)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в экспериментальной и / или инновационной деятельности ШИЯ (подтверждается отзывом сотрудника ШИЯ, отвечающего за направление </w:t>
            </w: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экспериментальной и / или инновационной деятельно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сти)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46C9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C9E" w:rsidRDefault="00E46C9E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Активность в популяризации образовательных программ ШИЯ (выступления на заседаниях педагогического совета, методических объединений, мероприятиях для учителей, родительской общественности) в течение последних 3 лет (подтверждается выпиской из протокола, программой мероприятия, заверенной руководителем образовательной организац</w:t>
            </w:r>
            <w:r w:rsidR="00EF5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ии, в которой работает учитель)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9E" w:rsidRPr="004C03A7" w:rsidRDefault="00784EA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Вариативный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C9E" w:rsidRPr="004C03A7" w:rsidRDefault="0078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3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E46C9E" w:rsidRDefault="00E46C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lastRenderedPageBreak/>
        <w:t>Приложение 2</w:t>
      </w: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к Регламенту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проекта «Учитель-партнер» в Школе иностранных языков Национального исследовательского университета «Высшая школа экономики»</w:t>
      </w:r>
    </w:p>
    <w:p w:rsidR="00E46C9E" w:rsidRDefault="00E46C9E">
      <w:pPr>
        <w:spacing w:line="240" w:lineRule="auto"/>
        <w:ind w:left="5103" w:right="-143"/>
        <w:contextualSpacing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ind w:left="4678" w:right="-28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Экспертной комиссии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ШИЯ</w:t>
      </w:r>
    </w:p>
    <w:p w:rsidR="00E46C9E" w:rsidRDefault="00E46C9E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E46C9E" w:rsidRDefault="00784EAA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(ФИО кандидата)</w:t>
      </w:r>
    </w:p>
    <w:p w:rsidR="00E46C9E" w:rsidRDefault="00784EAA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46C9E" w:rsidRDefault="00784EAA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(место работы)</w:t>
      </w:r>
    </w:p>
    <w:p w:rsidR="00E46C9E" w:rsidRDefault="00784EAA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46C9E" w:rsidRDefault="00784EAA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(должность)</w:t>
      </w:r>
    </w:p>
    <w:p w:rsidR="00E46C9E" w:rsidRDefault="00784EAA">
      <w:pPr>
        <w:spacing w:line="240" w:lineRule="auto"/>
        <w:ind w:left="4678"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proofErr w:type="gramStart"/>
      <w:r>
        <w:rPr>
          <w:rFonts w:ascii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46C9E" w:rsidRDefault="00784EAA">
      <w:pPr>
        <w:spacing w:line="240" w:lineRule="auto"/>
        <w:ind w:left="4678" w:right="-1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46C9E" w:rsidRDefault="00E46C9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46C9E" w:rsidRDefault="0067769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84EAA">
        <w:rPr>
          <w:rFonts w:ascii="Times New Roman" w:hAnsi="Times New Roman" w:cs="Times New Roman"/>
          <w:sz w:val="26"/>
          <w:szCs w:val="26"/>
        </w:rPr>
        <w:t>аявление</w:t>
      </w:r>
    </w:p>
    <w:p w:rsidR="00E46C9E" w:rsidRDefault="00E46C9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рассмотреть мою кандидатуру на присвоение статуса по проекту «Учитель-партнер</w:t>
      </w:r>
      <w:r w:rsidR="0067769E">
        <w:rPr>
          <w:rFonts w:ascii="Times New Roman" w:hAnsi="Times New Roman" w:cs="Times New Roman"/>
          <w:sz w:val="26"/>
          <w:szCs w:val="26"/>
        </w:rPr>
        <w:t>» в Школе иностранных языков НИУ ВШЭ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6C9E" w:rsidRDefault="00784EA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Положением о реализации проекта «Учитель-партнер» в Национальном исследовательском университете «Высшая школа экономики» и Регламентом </w:t>
      </w:r>
      <w:r w:rsidR="002A4759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2A4759">
        <w:rPr>
          <w:rFonts w:ascii="Times New Roman" w:hAnsi="Times New Roman" w:cs="Times New Roman"/>
          <w:sz w:val="26"/>
          <w:szCs w:val="26"/>
        </w:rPr>
        <w:t xml:space="preserve">«Учитель-партнер» в </w:t>
      </w:r>
      <w:r>
        <w:rPr>
          <w:rFonts w:ascii="Times New Roman" w:hAnsi="Times New Roman" w:cs="Times New Roman"/>
          <w:sz w:val="26"/>
          <w:szCs w:val="26"/>
        </w:rPr>
        <w:t>Ш</w:t>
      </w:r>
      <w:r w:rsidR="002A4759">
        <w:rPr>
          <w:rFonts w:ascii="Times New Roman" w:hAnsi="Times New Roman" w:cs="Times New Roman"/>
          <w:sz w:val="26"/>
          <w:szCs w:val="26"/>
        </w:rPr>
        <w:t>коле иностранных языков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4759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E46C9E" w:rsidRDefault="00784EA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анкету и копии документов, подтверждающие соответствие критериям для присвоения статуса.</w:t>
      </w:r>
    </w:p>
    <w:p w:rsidR="00E46C9E" w:rsidRDefault="00784EA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в соответствии с Положением об обработке персональных данных НИУ ВШЭ.</w:t>
      </w:r>
    </w:p>
    <w:p w:rsidR="00E46C9E" w:rsidRDefault="00E46C9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________________                    ____________________</w:t>
      </w:r>
    </w:p>
    <w:p w:rsidR="00E46C9E" w:rsidRDefault="00784E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Дата                                         Подпись                               Расшифровка подписи</w:t>
      </w:r>
    </w:p>
    <w:p w:rsidR="00E46C9E" w:rsidRDefault="00784EA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</w:p>
    <w:p w:rsidR="00E46C9E" w:rsidRDefault="00784EAA" w:rsidP="00332C13">
      <w:pPr>
        <w:spacing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Регламенту организации проекта «Учитель-партнер» в Школе иностранных языков Национального исследовательского университета «Высшая школа экономики»</w:t>
      </w:r>
    </w:p>
    <w:p w:rsidR="00E46C9E" w:rsidRDefault="00E46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ФИО: ____________________________________________________________________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___________________________ </w:t>
      </w: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r>
        <w:rPr>
          <w:rFonts w:ascii="Times New Roman" w:hAnsi="Times New Roman" w:cs="Times New Roman"/>
          <w:sz w:val="26"/>
          <w:szCs w:val="26"/>
        </w:rPr>
        <w:t>: 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(город, школа):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проживания: 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стаж: 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Предметы, которые Вы преподаете: 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каких классах: 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о себе: _________________________________________________________</w:t>
      </w:r>
    </w:p>
    <w:p w:rsidR="00E46C9E" w:rsidRDefault="00784EAA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46C9E" w:rsidRDefault="00784E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Перечислите основания для присвоения статуса в соответствии с таблицей показателей:</w:t>
      </w:r>
    </w:p>
    <w:p w:rsidR="00E46C9E" w:rsidRDefault="00784EA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46C9E" w:rsidRDefault="00784EA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46C9E" w:rsidRDefault="00784EA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46C9E" w:rsidRDefault="00784E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 и т.д. в соответствии с нумерацией показателей.</w:t>
      </w:r>
    </w:p>
    <w:p w:rsidR="00E46C9E" w:rsidRDefault="00E46C9E">
      <w:pPr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Отсканируйте подтверждающие материалы и сохраните единым документом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C9E" w:rsidRDefault="00784E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Отсканированные заявление, анкету и подтверждающие материалы направьте в одном письме на адрес электронной почты секретаря экспертной комиссии с указанием в теме письма «Соискатель».</w:t>
      </w:r>
    </w:p>
    <w:p w:rsidR="00E46C9E" w:rsidRDefault="00E46C9E">
      <w:pPr>
        <w:rPr>
          <w:i/>
        </w:rPr>
        <w:sectPr w:rsidR="00E46C9E" w:rsidSect="00452C99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6C9E" w:rsidRDefault="00784EAA" w:rsidP="00793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24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lastRenderedPageBreak/>
        <w:t>Приложение 4</w:t>
      </w:r>
    </w:p>
    <w:p w:rsidR="00E46C9E" w:rsidRDefault="00784EAA" w:rsidP="00793C56">
      <w:pPr>
        <w:spacing w:after="0"/>
        <w:ind w:left="5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к Регламенту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проекта «Учитель-партнер» в Школе иностранных языков Национального исследовательского университета «Высшая школа экономики»</w:t>
      </w:r>
    </w:p>
    <w:p w:rsidR="00E46C9E" w:rsidRDefault="00E46C9E">
      <w:pPr>
        <w:spacing w:after="0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E46C9E">
      <w:pPr>
        <w:spacing w:after="0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784E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написанию мотивационного письма</w:t>
      </w: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мотивационном письме рекомендуется указать принципы партнерства соискателя с ШИЯ, обосновать взаимные выгоды сотрудничества, выстроить перспективу развития партнёрских отношений. </w:t>
      </w: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учитывать, что оценивание мотивационного письма осуществляется экспертной комиссией пут</w:t>
      </w:r>
      <w:r w:rsidR="00A1033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 выставления среднего балла по итогам голосования членов комиссии, присутствующих на заседании.</w:t>
      </w:r>
    </w:p>
    <w:p w:rsidR="00E46C9E" w:rsidRDefault="00E46C9E">
      <w:pPr>
        <w:spacing w:after="0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C9E" w:rsidRDefault="00E46C9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6C9E" w:rsidRDefault="00784EA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структуре и содержанию фрагмента учебного занятия</w:t>
      </w:r>
    </w:p>
    <w:p w:rsidR="00E46C9E" w:rsidRDefault="00E46C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урока (с учетом ФОП соответствующего уровня образования): _______________________________________________________________________________.</w:t>
      </w: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Класс: ____________.</w:t>
      </w: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обучения: __________________________________________.</w:t>
      </w:r>
    </w:p>
    <w:p w:rsidR="00E46C9E" w:rsidRDefault="00784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Электронные образовательные ресурсы: _________________________.</w:t>
      </w:r>
    </w:p>
    <w:p w:rsidR="00E46C9E" w:rsidRDefault="00E46C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6C9E" w:rsidRDefault="00784EA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Технологическая карта фрагмента урока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17"/>
        <w:gridCol w:w="2398"/>
        <w:gridCol w:w="2019"/>
        <w:gridCol w:w="1982"/>
        <w:gridCol w:w="2020"/>
      </w:tblGrid>
      <w:tr w:rsidR="00E46C9E">
        <w:tc>
          <w:tcPr>
            <w:tcW w:w="2067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этапа урока</w:t>
            </w:r>
          </w:p>
        </w:tc>
        <w:tc>
          <w:tcPr>
            <w:tcW w:w="2067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 (с учетом ФОП соответствующего уровня образования)</w:t>
            </w:r>
          </w:p>
        </w:tc>
        <w:tc>
          <w:tcPr>
            <w:tcW w:w="2067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067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этапа</w:t>
            </w:r>
          </w:p>
        </w:tc>
        <w:tc>
          <w:tcPr>
            <w:tcW w:w="20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</w:tr>
      <w:tr w:rsidR="00E46C9E">
        <w:trPr>
          <w:trHeight w:val="2437"/>
        </w:trPr>
        <w:tc>
          <w:tcPr>
            <w:tcW w:w="2067" w:type="dxa"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6C9E" w:rsidRDefault="00E46C9E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46C9E" w:rsidRDefault="00784EA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оценивания фрагмента учебного занятия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82"/>
        <w:gridCol w:w="2787"/>
        <w:gridCol w:w="2699"/>
        <w:gridCol w:w="2568"/>
      </w:tblGrid>
      <w:tr w:rsidR="00E46C9E">
        <w:tc>
          <w:tcPr>
            <w:tcW w:w="2282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оценивания</w:t>
            </w:r>
          </w:p>
        </w:tc>
        <w:tc>
          <w:tcPr>
            <w:tcW w:w="2787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оценивания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критерия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E46C9E">
        <w:tc>
          <w:tcPr>
            <w:tcW w:w="2282" w:type="dxa"/>
            <w:vMerge w:val="restart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Методическая компетенция</w:t>
            </w:r>
          </w:p>
        </w:tc>
        <w:tc>
          <w:tcPr>
            <w:tcW w:w="2787" w:type="dxa"/>
            <w:vMerge w:val="restart"/>
          </w:tcPr>
          <w:p w:rsidR="00E46C9E" w:rsidRDefault="00784EAA">
            <w:pPr>
              <w:pStyle w:val="af8"/>
              <w:numPr>
                <w:ilvl w:val="0"/>
                <w:numId w:val="6"/>
              </w:numPr>
              <w:ind w:left="40" w:hanging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названию этапа и теме урока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обучения полностью соответствует названию этапа и теме урока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обучения не соответствует названию этапа или теме урока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обучения не соответствует названию этапа и теме урока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6C9E">
        <w:trPr>
          <w:trHeight w:val="299"/>
        </w:trPr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 w:val="restart"/>
          </w:tcPr>
          <w:p w:rsidR="00E46C9E" w:rsidRDefault="00784EAA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и приёмов обучения требованиям ФГОС к планируемым результатам уровню соответствующего образования обучающихся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приёмы обучения полностью соответствуют требованиям ФГОС к планируемым результатам уровню соответствующего образования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/ или приёмы обучения не соответствуют требованиям ФГОС к планируемым результатам уровню соответствующего образования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приёмы обучения не соответствуют требованиям ФГОС к планируемым результатам уровню соответствующего образования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6C9E">
        <w:trPr>
          <w:trHeight w:val="299"/>
        </w:trPr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 w:val="restart"/>
          </w:tcPr>
          <w:p w:rsidR="00E46C9E" w:rsidRDefault="00784EAA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содержания и методического инструментария фрагмента урока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(приёмов, средств обучения, форм работы обучающихся и ресурсов) планируемым результатам обучения 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Содержание и методический инструментарий фрагмента урока полностью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соответствуют планируемым результатам обучения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/ или методический инструментарий фрагмента урока не вполне соответствуют планируемым результатам обучения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или методический инструментарий фрагмента урока не соответствуют планируемым результатам обучения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46C9E">
        <w:tc>
          <w:tcPr>
            <w:tcW w:w="2282" w:type="dxa"/>
            <w:vMerge w:val="restart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Психолого-педагогическая компетенция</w:t>
            </w:r>
          </w:p>
        </w:tc>
        <w:tc>
          <w:tcPr>
            <w:tcW w:w="2787" w:type="dxa"/>
            <w:vMerge w:val="restart"/>
          </w:tcPr>
          <w:p w:rsidR="00E46C9E" w:rsidRDefault="00784EAA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фрагмента урока возрастным особенностям обучающихся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фрагмента урока полностью соответствует возрастным особенностям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фрагмента урока не вполне соответствует возрастным особенностям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6C9E"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фрагмента урока не соответствует возрастным особенностям обучающихся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6C9E">
        <w:tc>
          <w:tcPr>
            <w:tcW w:w="2282" w:type="dxa"/>
            <w:vMerge w:val="restart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Предметная компетенция</w:t>
            </w:r>
          </w:p>
        </w:tc>
        <w:tc>
          <w:tcPr>
            <w:tcW w:w="2787" w:type="dxa"/>
            <w:vMerge w:val="restart"/>
          </w:tcPr>
          <w:p w:rsidR="00E46C9E" w:rsidRDefault="00784EAA">
            <w:pPr>
              <w:pStyle w:val="af8"/>
              <w:numPr>
                <w:ilvl w:val="0"/>
                <w:numId w:val="6"/>
              </w:numPr>
              <w:ind w:left="0"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лингвистического содержания фрагмента урока </w:t>
            </w: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Лингвистическое содержание фрагмента урока полностью соответствует лингвистическим нормам преподаваемого иностранного языка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6C9E">
        <w:trPr>
          <w:trHeight w:val="1196"/>
        </w:trPr>
        <w:tc>
          <w:tcPr>
            <w:tcW w:w="2282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E46C9E" w:rsidRDefault="00E46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Лингвистическое содержание фрагмента урока не вполне актуально</w:t>
            </w:r>
          </w:p>
        </w:tc>
        <w:tc>
          <w:tcPr>
            <w:tcW w:w="2568" w:type="dxa"/>
          </w:tcPr>
          <w:p w:rsidR="00E46C9E" w:rsidRDefault="00784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</w:tc>
      </w:tr>
    </w:tbl>
    <w:p w:rsidR="00E46C9E" w:rsidRDefault="00E46C9E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E46C9E" w:rsidSect="00793C56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F8" w:rsidRDefault="003F6CF8">
      <w:pPr>
        <w:spacing w:after="0" w:line="240" w:lineRule="auto"/>
      </w:pPr>
      <w:r>
        <w:separator/>
      </w:r>
    </w:p>
  </w:endnote>
  <w:endnote w:type="continuationSeparator" w:id="0">
    <w:p w:rsidR="003F6CF8" w:rsidRDefault="003F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F6CF8">
    <w:pPr>
      <w:jc w:val="right"/>
    </w:pPr>
    <w:r>
      <w:rPr>
        <w:b/>
        <w:lang w:val="en-US"/>
      </w:rPr>
      <w:t>09.01.2025 № 6.18-01/090125-6</w:t>
    </w:r>
  </w:p>
  <w:p w:rsidR="00263AE8" w:rsidRDefault="004F4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F8" w:rsidRDefault="003F6CF8">
      <w:pPr>
        <w:spacing w:after="0" w:line="240" w:lineRule="auto"/>
      </w:pPr>
      <w:r>
        <w:separator/>
      </w:r>
    </w:p>
  </w:footnote>
  <w:footnote w:type="continuationSeparator" w:id="0">
    <w:p w:rsidR="003F6CF8" w:rsidRDefault="003F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198808"/>
      <w:docPartObj>
        <w:docPartGallery w:val="Page Numbers (Top of Page)"/>
        <w:docPartUnique/>
      </w:docPartObj>
    </w:sdtPr>
    <w:sdtEndPr/>
    <w:sdtContent>
      <w:p w:rsidR="00E46C9E" w:rsidRDefault="00784EAA">
        <w:pPr>
          <w:pStyle w:val="af3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F476A">
          <w:rPr>
            <w:rFonts w:ascii="Times New Roman" w:hAnsi="Times New Roman" w:cs="Times New Roman"/>
            <w:noProof/>
            <w:sz w:val="26"/>
            <w:szCs w:val="26"/>
          </w:rPr>
          <w:t>15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46C9E" w:rsidRDefault="00E46C9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CCC"/>
    <w:multiLevelType w:val="hybridMultilevel"/>
    <w:tmpl w:val="D02A6380"/>
    <w:lvl w:ilvl="0" w:tplc="60B458E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C041EAE">
      <w:start w:val="1"/>
      <w:numFmt w:val="lowerLetter"/>
      <w:lvlText w:val="%2."/>
      <w:lvlJc w:val="left"/>
      <w:pPr>
        <w:ind w:left="2860" w:hanging="360"/>
      </w:pPr>
    </w:lvl>
    <w:lvl w:ilvl="2" w:tplc="45CC113C">
      <w:start w:val="1"/>
      <w:numFmt w:val="lowerRoman"/>
      <w:lvlText w:val="%3."/>
      <w:lvlJc w:val="right"/>
      <w:pPr>
        <w:ind w:left="3580" w:hanging="180"/>
      </w:pPr>
    </w:lvl>
    <w:lvl w:ilvl="3" w:tplc="8280E14C">
      <w:start w:val="1"/>
      <w:numFmt w:val="decimal"/>
      <w:lvlText w:val="%4."/>
      <w:lvlJc w:val="left"/>
      <w:pPr>
        <w:ind w:left="4300" w:hanging="360"/>
      </w:pPr>
    </w:lvl>
    <w:lvl w:ilvl="4" w:tplc="E522EF9A">
      <w:start w:val="1"/>
      <w:numFmt w:val="lowerLetter"/>
      <w:lvlText w:val="%5."/>
      <w:lvlJc w:val="left"/>
      <w:pPr>
        <w:ind w:left="5020" w:hanging="360"/>
      </w:pPr>
    </w:lvl>
    <w:lvl w:ilvl="5" w:tplc="78C497B6">
      <w:start w:val="1"/>
      <w:numFmt w:val="lowerRoman"/>
      <w:lvlText w:val="%6."/>
      <w:lvlJc w:val="right"/>
      <w:pPr>
        <w:ind w:left="5740" w:hanging="180"/>
      </w:pPr>
    </w:lvl>
    <w:lvl w:ilvl="6" w:tplc="A692C6AE">
      <w:start w:val="1"/>
      <w:numFmt w:val="decimal"/>
      <w:lvlText w:val="%7."/>
      <w:lvlJc w:val="left"/>
      <w:pPr>
        <w:ind w:left="6460" w:hanging="360"/>
      </w:pPr>
    </w:lvl>
    <w:lvl w:ilvl="7" w:tplc="B2C241EC">
      <w:start w:val="1"/>
      <w:numFmt w:val="lowerLetter"/>
      <w:lvlText w:val="%8."/>
      <w:lvlJc w:val="left"/>
      <w:pPr>
        <w:ind w:left="7180" w:hanging="360"/>
      </w:pPr>
    </w:lvl>
    <w:lvl w:ilvl="8" w:tplc="90CC77C6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42EF0354"/>
    <w:multiLevelType w:val="multilevel"/>
    <w:tmpl w:val="E9C865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 w:hint="default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 w:hint="default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rFonts w:hint="default"/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2" w15:restartNumberingAfterBreak="0">
    <w:nsid w:val="4DCA7347"/>
    <w:multiLevelType w:val="multilevel"/>
    <w:tmpl w:val="FA2624D8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384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 w15:restartNumberingAfterBreak="0">
    <w:nsid w:val="5BED5259"/>
    <w:multiLevelType w:val="hybridMultilevel"/>
    <w:tmpl w:val="1A1AD7BC"/>
    <w:lvl w:ilvl="0" w:tplc="CECAC5A0">
      <w:start w:val="1"/>
      <w:numFmt w:val="decimal"/>
      <w:suff w:val="space"/>
      <w:lvlText w:val="%1."/>
      <w:lvlJc w:val="left"/>
      <w:pPr>
        <w:ind w:left="2140" w:hanging="360"/>
      </w:pPr>
      <w:rPr>
        <w:rFonts w:hint="default"/>
      </w:rPr>
    </w:lvl>
    <w:lvl w:ilvl="1" w:tplc="39A02D2E">
      <w:start w:val="1"/>
      <w:numFmt w:val="lowerLetter"/>
      <w:lvlText w:val="%2."/>
      <w:lvlJc w:val="left"/>
      <w:pPr>
        <w:ind w:left="2860" w:hanging="360"/>
      </w:pPr>
    </w:lvl>
    <w:lvl w:ilvl="2" w:tplc="932A3DF2">
      <w:start w:val="1"/>
      <w:numFmt w:val="lowerRoman"/>
      <w:lvlText w:val="%3."/>
      <w:lvlJc w:val="right"/>
      <w:pPr>
        <w:ind w:left="3580" w:hanging="180"/>
      </w:pPr>
    </w:lvl>
    <w:lvl w:ilvl="3" w:tplc="F122247A">
      <w:start w:val="1"/>
      <w:numFmt w:val="decimal"/>
      <w:lvlText w:val="%4."/>
      <w:lvlJc w:val="left"/>
      <w:pPr>
        <w:ind w:left="4300" w:hanging="360"/>
      </w:pPr>
    </w:lvl>
    <w:lvl w:ilvl="4" w:tplc="A50EAEBA">
      <w:start w:val="1"/>
      <w:numFmt w:val="lowerLetter"/>
      <w:lvlText w:val="%5."/>
      <w:lvlJc w:val="left"/>
      <w:pPr>
        <w:ind w:left="5020" w:hanging="360"/>
      </w:pPr>
    </w:lvl>
    <w:lvl w:ilvl="5" w:tplc="C882BEBA">
      <w:start w:val="1"/>
      <w:numFmt w:val="lowerRoman"/>
      <w:lvlText w:val="%6."/>
      <w:lvlJc w:val="right"/>
      <w:pPr>
        <w:ind w:left="5740" w:hanging="180"/>
      </w:pPr>
    </w:lvl>
    <w:lvl w:ilvl="6" w:tplc="87460196">
      <w:start w:val="1"/>
      <w:numFmt w:val="decimal"/>
      <w:lvlText w:val="%7."/>
      <w:lvlJc w:val="left"/>
      <w:pPr>
        <w:ind w:left="6460" w:hanging="360"/>
      </w:pPr>
    </w:lvl>
    <w:lvl w:ilvl="7" w:tplc="31B8CC34">
      <w:start w:val="1"/>
      <w:numFmt w:val="lowerLetter"/>
      <w:lvlText w:val="%8."/>
      <w:lvlJc w:val="left"/>
      <w:pPr>
        <w:ind w:left="7180" w:hanging="360"/>
      </w:pPr>
    </w:lvl>
    <w:lvl w:ilvl="8" w:tplc="9ACCED3E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676B389E"/>
    <w:multiLevelType w:val="hybridMultilevel"/>
    <w:tmpl w:val="7AC41EE0"/>
    <w:lvl w:ilvl="0" w:tplc="FD4A878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0481910">
      <w:start w:val="1"/>
      <w:numFmt w:val="lowerLetter"/>
      <w:lvlText w:val="%2."/>
      <w:lvlJc w:val="left"/>
      <w:pPr>
        <w:ind w:left="1364" w:hanging="360"/>
      </w:pPr>
    </w:lvl>
    <w:lvl w:ilvl="2" w:tplc="F1EECCB2">
      <w:start w:val="1"/>
      <w:numFmt w:val="lowerRoman"/>
      <w:lvlText w:val="%3."/>
      <w:lvlJc w:val="right"/>
      <w:pPr>
        <w:ind w:left="2084" w:hanging="180"/>
      </w:pPr>
    </w:lvl>
    <w:lvl w:ilvl="3" w:tplc="4F002C8A">
      <w:start w:val="1"/>
      <w:numFmt w:val="decimal"/>
      <w:lvlText w:val="%4."/>
      <w:lvlJc w:val="left"/>
      <w:pPr>
        <w:ind w:left="2804" w:hanging="360"/>
      </w:pPr>
    </w:lvl>
    <w:lvl w:ilvl="4" w:tplc="FCEA23BE">
      <w:start w:val="1"/>
      <w:numFmt w:val="lowerLetter"/>
      <w:lvlText w:val="%5."/>
      <w:lvlJc w:val="left"/>
      <w:pPr>
        <w:ind w:left="3524" w:hanging="360"/>
      </w:pPr>
    </w:lvl>
    <w:lvl w:ilvl="5" w:tplc="99887FB0">
      <w:start w:val="1"/>
      <w:numFmt w:val="lowerRoman"/>
      <w:lvlText w:val="%6."/>
      <w:lvlJc w:val="right"/>
      <w:pPr>
        <w:ind w:left="4244" w:hanging="180"/>
      </w:pPr>
    </w:lvl>
    <w:lvl w:ilvl="6" w:tplc="14848F5E">
      <w:start w:val="1"/>
      <w:numFmt w:val="decimal"/>
      <w:lvlText w:val="%7."/>
      <w:lvlJc w:val="left"/>
      <w:pPr>
        <w:ind w:left="4964" w:hanging="360"/>
      </w:pPr>
    </w:lvl>
    <w:lvl w:ilvl="7" w:tplc="AE0EFBC0">
      <w:start w:val="1"/>
      <w:numFmt w:val="lowerLetter"/>
      <w:lvlText w:val="%8."/>
      <w:lvlJc w:val="left"/>
      <w:pPr>
        <w:ind w:left="5684" w:hanging="360"/>
      </w:pPr>
    </w:lvl>
    <w:lvl w:ilvl="8" w:tplc="8364F2F0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0A392F"/>
    <w:multiLevelType w:val="hybridMultilevel"/>
    <w:tmpl w:val="F4200C42"/>
    <w:lvl w:ilvl="0" w:tplc="A9BC2FFA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B0C1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1C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0CED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101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BE0D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5465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D2C4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178C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9E"/>
    <w:rsid w:val="000059DD"/>
    <w:rsid w:val="001B689B"/>
    <w:rsid w:val="001F7984"/>
    <w:rsid w:val="002A4759"/>
    <w:rsid w:val="00332C13"/>
    <w:rsid w:val="003F6CF8"/>
    <w:rsid w:val="00433DBE"/>
    <w:rsid w:val="00452C99"/>
    <w:rsid w:val="004756A9"/>
    <w:rsid w:val="004C03A7"/>
    <w:rsid w:val="004F476A"/>
    <w:rsid w:val="00543C14"/>
    <w:rsid w:val="00584337"/>
    <w:rsid w:val="00593D9A"/>
    <w:rsid w:val="00641CA8"/>
    <w:rsid w:val="006719BB"/>
    <w:rsid w:val="0067769E"/>
    <w:rsid w:val="006805CC"/>
    <w:rsid w:val="006C6A35"/>
    <w:rsid w:val="007668F3"/>
    <w:rsid w:val="00784EAA"/>
    <w:rsid w:val="00793C56"/>
    <w:rsid w:val="007D41DF"/>
    <w:rsid w:val="008900AA"/>
    <w:rsid w:val="00981CBF"/>
    <w:rsid w:val="00A10333"/>
    <w:rsid w:val="00A73524"/>
    <w:rsid w:val="00BA0277"/>
    <w:rsid w:val="00CD7498"/>
    <w:rsid w:val="00D04191"/>
    <w:rsid w:val="00D22C5F"/>
    <w:rsid w:val="00D9058D"/>
    <w:rsid w:val="00E46C9E"/>
    <w:rsid w:val="00E748CB"/>
    <w:rsid w:val="00EC1D22"/>
    <w:rsid w:val="00EF58DF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FB90"/>
  <w15:docId w15:val="{ABCA37B2-AB35-4008-AE57-8824D37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D90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.hse.ru/c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second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Екатерина Александровна</dc:creator>
  <cp:keywords/>
  <dc:description/>
  <cp:lastModifiedBy>Насинник Наталья Александровна</cp:lastModifiedBy>
  <cp:revision>10</cp:revision>
  <dcterms:created xsi:type="dcterms:W3CDTF">2024-12-27T18:59:00Z</dcterms:created>
  <dcterms:modified xsi:type="dcterms:W3CDTF">2025-01-21T15:25:00Z</dcterms:modified>
</cp:coreProperties>
</file>