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18F" w:rsidRDefault="00C0018F" w:rsidP="00C0018F">
      <w:pPr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Приложение № 4</w:t>
      </w:r>
    </w:p>
    <w:p w:rsidR="00C0018F" w:rsidRDefault="00C0018F" w:rsidP="00C0018F">
      <w:pPr>
        <w:jc w:val="right"/>
        <w:rPr>
          <w:rFonts w:ascii="Times New Roman" w:hAnsi="Times New Roman"/>
          <w:sz w:val="24"/>
          <w:szCs w:val="24"/>
        </w:rPr>
      </w:pPr>
    </w:p>
    <w:p w:rsidR="00C0018F" w:rsidRPr="008F01E1" w:rsidRDefault="00C0018F" w:rsidP="00C0018F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jc w:val="both"/>
        <w:rPr>
          <w:rFonts w:ascii="Times Roman" w:eastAsia="Times Roman" w:hAnsi="Times Roman" w:cs="Times Roman"/>
          <w:b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Ш</w:t>
      </w:r>
      <w:r w:rsidRPr="008F01E1">
        <w:rPr>
          <w:rFonts w:ascii="Times New Roman" w:hAnsi="Times New Roman" w:cs="Times New Roman"/>
          <w:b/>
          <w:iCs/>
          <w:sz w:val="24"/>
          <w:szCs w:val="24"/>
        </w:rPr>
        <w:t>кала оценки</w:t>
      </w:r>
      <w:r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Pr="008F01E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</w:t>
      </w:r>
      <w:r w:rsidRPr="008F01E1">
        <w:rPr>
          <w:rFonts w:ascii="Times New Roman" w:hAnsi="Times New Roman"/>
          <w:b/>
          <w:sz w:val="24"/>
          <w:szCs w:val="24"/>
        </w:rPr>
        <w:t xml:space="preserve">екомендуемая </w:t>
      </w:r>
      <w:r w:rsidRPr="008F01E1">
        <w:rPr>
          <w:rFonts w:ascii="Times New Roman" w:hAnsi="Times New Roman" w:cs="Times New Roman"/>
          <w:b/>
          <w:sz w:val="24"/>
          <w:szCs w:val="24"/>
        </w:rPr>
        <w:t xml:space="preserve">оргкомитетом </w:t>
      </w:r>
      <w:r w:rsidRPr="008F01E1">
        <w:rPr>
          <w:rFonts w:ascii="Times New Roman" w:hAnsi="Times New Roman" w:cs="Times New Roman"/>
          <w:b/>
          <w:iCs/>
          <w:sz w:val="24"/>
          <w:szCs w:val="24"/>
        </w:rPr>
        <w:t xml:space="preserve">финансовой поддержки «Альфа-Будущее» АО «АЛЬФА-БАНК» </w:t>
      </w:r>
    </w:p>
    <w:p w:rsidR="00C0018F" w:rsidRDefault="00C0018F" w:rsidP="00C0018F">
      <w:pPr>
        <w:spacing w:before="240" w:after="0"/>
        <w:ind w:left="124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208" w:type="dxa"/>
        <w:tblInd w:w="35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060"/>
        <w:gridCol w:w="1276"/>
        <w:gridCol w:w="1701"/>
        <w:gridCol w:w="1701"/>
        <w:gridCol w:w="1208"/>
        <w:gridCol w:w="1134"/>
        <w:gridCol w:w="1128"/>
      </w:tblGrid>
      <w:tr w:rsidR="00C0018F" w:rsidTr="002B6400">
        <w:trPr>
          <w:trHeight w:val="391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018F" w:rsidRDefault="00C0018F" w:rsidP="002B6400">
            <w:pPr>
              <w:spacing w:line="264" w:lineRule="auto"/>
              <w:jc w:val="center"/>
            </w:pPr>
            <w:r>
              <w:rPr>
                <w:b/>
                <w:bCs/>
                <w:sz w:val="16"/>
                <w:szCs w:val="16"/>
              </w:rPr>
              <w:t>Критерии и их вес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018F" w:rsidRDefault="00C0018F" w:rsidP="002B6400">
            <w:pPr>
              <w:spacing w:line="264" w:lineRule="auto"/>
              <w:jc w:val="center"/>
            </w:pPr>
            <w:r>
              <w:rPr>
                <w:b/>
                <w:bCs/>
                <w:sz w:val="16"/>
                <w:szCs w:val="16"/>
              </w:rPr>
              <w:t>Комментарии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018F" w:rsidRDefault="00C0018F" w:rsidP="002B6400">
            <w:pPr>
              <w:spacing w:line="264" w:lineRule="auto"/>
              <w:jc w:val="center"/>
            </w:pPr>
            <w:r>
              <w:rPr>
                <w:b/>
                <w:bCs/>
                <w:sz w:val="16"/>
                <w:szCs w:val="16"/>
              </w:rPr>
              <w:t>4 балла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018F" w:rsidRDefault="00C0018F" w:rsidP="002B6400">
            <w:pPr>
              <w:spacing w:line="264" w:lineRule="auto"/>
              <w:jc w:val="center"/>
            </w:pPr>
            <w:r>
              <w:rPr>
                <w:b/>
                <w:bCs/>
                <w:sz w:val="16"/>
                <w:szCs w:val="16"/>
              </w:rPr>
              <w:t>3 балла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018F" w:rsidRDefault="00C0018F" w:rsidP="002B6400">
            <w:pPr>
              <w:spacing w:line="264" w:lineRule="auto"/>
              <w:jc w:val="center"/>
            </w:pPr>
            <w:r>
              <w:rPr>
                <w:b/>
                <w:bCs/>
                <w:sz w:val="16"/>
                <w:szCs w:val="16"/>
              </w:rPr>
              <w:t>2 балла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018F" w:rsidRDefault="00C0018F" w:rsidP="002B6400">
            <w:pPr>
              <w:spacing w:line="264" w:lineRule="auto"/>
              <w:jc w:val="center"/>
            </w:pPr>
            <w:r>
              <w:rPr>
                <w:b/>
                <w:bCs/>
                <w:sz w:val="16"/>
                <w:szCs w:val="16"/>
              </w:rPr>
              <w:t>1 балл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018F" w:rsidRDefault="00C0018F" w:rsidP="002B6400">
            <w:pPr>
              <w:spacing w:line="264" w:lineRule="auto"/>
              <w:jc w:val="center"/>
            </w:pPr>
            <w:r>
              <w:rPr>
                <w:b/>
                <w:bCs/>
                <w:sz w:val="16"/>
                <w:szCs w:val="16"/>
              </w:rPr>
              <w:t>0 баллов</w:t>
            </w:r>
          </w:p>
        </w:tc>
      </w:tr>
      <w:tr w:rsidR="00C0018F" w:rsidTr="002B6400">
        <w:trPr>
          <w:trHeight w:val="3817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018F" w:rsidRDefault="00C0018F" w:rsidP="002B6400">
            <w:pPr>
              <w:spacing w:line="264" w:lineRule="auto"/>
              <w:jc w:val="center"/>
            </w:pPr>
            <w:r>
              <w:rPr>
                <w:sz w:val="12"/>
                <w:szCs w:val="12"/>
              </w:rPr>
              <w:t>Педагогические достижения</w:t>
            </w:r>
            <w:r>
              <w:rPr>
                <w:sz w:val="12"/>
                <w:szCs w:val="12"/>
              </w:rPr>
              <w:br/>
              <w:t>Вес – 3</w:t>
            </w:r>
            <w:r>
              <w:rPr>
                <w:sz w:val="12"/>
                <w:szCs w:val="12"/>
                <w:lang w:val="en-US"/>
              </w:rPr>
              <w:t>1</w:t>
            </w:r>
            <w:r>
              <w:rPr>
                <w:sz w:val="12"/>
                <w:szCs w:val="12"/>
              </w:rPr>
              <w:t xml:space="preserve">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018F" w:rsidRDefault="00C0018F" w:rsidP="002B6400">
            <w:pPr>
              <w:spacing w:line="264" w:lineRule="auto"/>
              <w:jc w:val="center"/>
            </w:pPr>
            <w:r>
              <w:rPr>
                <w:sz w:val="12"/>
                <w:szCs w:val="12"/>
              </w:rPr>
              <w:t xml:space="preserve">Успехи и инновации преподавателя в области обучения и воспитания студентов, включая разработку новых курсов, применение современных методик обучения, руководство студенческими проектами и участие в педагогических </w:t>
            </w:r>
            <w:proofErr w:type="gramStart"/>
            <w:r>
              <w:rPr>
                <w:sz w:val="12"/>
                <w:szCs w:val="12"/>
              </w:rPr>
              <w:t>конкурсах..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018F" w:rsidRDefault="00C0018F" w:rsidP="002B6400">
            <w:pPr>
              <w:spacing w:line="264" w:lineRule="auto"/>
              <w:jc w:val="center"/>
            </w:pPr>
            <w:r>
              <w:rPr>
                <w:sz w:val="12"/>
                <w:szCs w:val="12"/>
              </w:rPr>
              <w:t>Разработаны инновационные курсы/методики обучения, победы в конкурсах педагогического мастерства (на уровне страны/международном), участие в международных программах повышения квалификации, разработка и внедрение инновационных методик обучения, руководство студенческими проектами, победившими на конкурсах (на уровне региона/страны), публикации в педагогических изданиях (много),  наличие наград и званий (например, "Заслуженный преподаватель вуза" и т.п.).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018F" w:rsidRDefault="00C0018F" w:rsidP="002B6400">
            <w:pPr>
              <w:spacing w:line="264" w:lineRule="auto"/>
              <w:jc w:val="center"/>
            </w:pPr>
            <w:r>
              <w:rPr>
                <w:sz w:val="12"/>
                <w:szCs w:val="12"/>
              </w:rPr>
              <w:t>Разработаны авторские курсы, призовые места в конкурсах педагогического мастерства (на уровне региона), участие в программах повышения квалификации (долгосрочные курсы/стажировки), разработка учебных пособий/методических материалов (много), использование информационных технологий в образовательном процессе (продвинутый уровень), руководство студенческими проектами, победившими на конкурсах (на уровне вуза), публикации в педагогических изданиях.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018F" w:rsidRDefault="00C0018F" w:rsidP="002B6400">
            <w:pPr>
              <w:spacing w:line="264" w:lineRule="auto"/>
              <w:jc w:val="center"/>
            </w:pPr>
            <w:r>
              <w:rPr>
                <w:sz w:val="12"/>
                <w:szCs w:val="12"/>
              </w:rPr>
              <w:t>Разработаны новые курсы/модули, участие в конкурсах педагогического мастерства (на уровне вуза), участие в программах повышения квалификации (среднесрочные курсы), разработка учебных пособий/методических материалов (несколько), использование информационных технологий в образовательном процессе (базовый уровень).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018F" w:rsidRDefault="00C0018F" w:rsidP="002B6400">
            <w:pPr>
              <w:shd w:val="clear" w:color="auto" w:fill="FFFFFF"/>
              <w:tabs>
                <w:tab w:val="left" w:pos="117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00"/>
              <w:jc w:val="center"/>
            </w:pPr>
            <w:r>
              <w:rPr>
                <w:sz w:val="12"/>
                <w:szCs w:val="12"/>
              </w:rPr>
              <w:t xml:space="preserve">Ведет несколько стандартных курсов, участие </w:t>
            </w:r>
            <w:r>
              <w:rPr>
                <w:sz w:val="12"/>
                <w:szCs w:val="12"/>
              </w:rPr>
              <w:br/>
              <w:t>в программах повышения квалификации (краткосрочные курсы), разработка учебных пособий/методических материалов (единичные).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018F" w:rsidRDefault="00C0018F" w:rsidP="002B6400">
            <w:pPr>
              <w:spacing w:line="264" w:lineRule="auto"/>
              <w:jc w:val="center"/>
            </w:pPr>
            <w:r>
              <w:rPr>
                <w:sz w:val="12"/>
                <w:szCs w:val="12"/>
              </w:rPr>
              <w:t xml:space="preserve">Нет разработанных курсов, </w:t>
            </w:r>
            <w:proofErr w:type="gramStart"/>
            <w:r>
              <w:rPr>
                <w:sz w:val="12"/>
                <w:szCs w:val="12"/>
              </w:rPr>
              <w:t>рекомендации  студентов</w:t>
            </w:r>
            <w:proofErr w:type="gramEnd"/>
            <w:r>
              <w:rPr>
                <w:sz w:val="12"/>
                <w:szCs w:val="12"/>
              </w:rPr>
              <w:t xml:space="preserve"> отсутствуют, нет участия в программах повышения квалификации.</w:t>
            </w:r>
          </w:p>
        </w:tc>
      </w:tr>
      <w:tr w:rsidR="00C0018F" w:rsidTr="002B6400">
        <w:trPr>
          <w:trHeight w:val="237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018F" w:rsidRDefault="00C0018F" w:rsidP="002B6400">
            <w:pPr>
              <w:spacing w:line="264" w:lineRule="auto"/>
              <w:jc w:val="center"/>
            </w:pPr>
            <w:r>
              <w:rPr>
                <w:sz w:val="12"/>
                <w:szCs w:val="12"/>
              </w:rPr>
              <w:t xml:space="preserve">Академические достижения </w:t>
            </w:r>
            <w:r>
              <w:rPr>
                <w:sz w:val="12"/>
                <w:szCs w:val="12"/>
              </w:rPr>
              <w:br/>
              <w:t xml:space="preserve">Вес </w:t>
            </w:r>
            <w:proofErr w:type="gramStart"/>
            <w:r>
              <w:rPr>
                <w:sz w:val="12"/>
                <w:szCs w:val="12"/>
              </w:rPr>
              <w:t>–  3</w:t>
            </w:r>
            <w:r>
              <w:rPr>
                <w:sz w:val="12"/>
                <w:szCs w:val="12"/>
                <w:lang w:val="en-US"/>
              </w:rPr>
              <w:t>1</w:t>
            </w:r>
            <w:proofErr w:type="gramEnd"/>
            <w:r>
              <w:rPr>
                <w:sz w:val="12"/>
                <w:szCs w:val="12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018F" w:rsidRDefault="00C0018F" w:rsidP="002B6400">
            <w:pPr>
              <w:spacing w:line="264" w:lineRule="auto"/>
              <w:jc w:val="center"/>
            </w:pPr>
            <w:r>
              <w:rPr>
                <w:rFonts w:eastAsia="Times New Roman"/>
                <w:sz w:val="12"/>
                <w:szCs w:val="12"/>
              </w:rPr>
              <w:br/>
              <w:t>Совокупность научных результатов и вклада преподавателя в развитие науки</w:t>
            </w:r>
            <w:r>
              <w:rPr>
                <w:sz w:val="12"/>
                <w:szCs w:val="12"/>
              </w:rPr>
              <w:t>, которые подтверждаются публикациями, участием в конференциях, грантах и другими формами научной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018F" w:rsidRDefault="00C0018F" w:rsidP="002B6400">
            <w:pPr>
              <w:spacing w:line="264" w:lineRule="auto"/>
              <w:jc w:val="center"/>
            </w:pPr>
            <w:r>
              <w:rPr>
                <w:sz w:val="12"/>
                <w:szCs w:val="12"/>
              </w:rPr>
              <w:t>Выдающиеся академические достижения, подтвержденные большим количеством публикаций в высокорейтинговых изданиях, активным участием в международных конференциях, наличие патентов, руководством крупными грантами/НИР, признанием в научной среде (награды, звания, членство в престижных научных организациях).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018F" w:rsidRDefault="00C0018F" w:rsidP="002B6400">
            <w:pPr>
              <w:spacing w:line="264" w:lineRule="auto"/>
              <w:jc w:val="center"/>
            </w:pPr>
            <w:r>
              <w:rPr>
                <w:sz w:val="12"/>
                <w:szCs w:val="12"/>
              </w:rPr>
              <w:t>Значительное количество публикаций в высокорейтинговых изданиях (</w:t>
            </w:r>
            <w:proofErr w:type="spellStart"/>
            <w:r>
              <w:rPr>
                <w:sz w:val="12"/>
                <w:szCs w:val="12"/>
              </w:rPr>
              <w:t>Scopus</w:t>
            </w:r>
            <w:proofErr w:type="spellEnd"/>
            <w:r>
              <w:rPr>
                <w:sz w:val="12"/>
                <w:szCs w:val="12"/>
              </w:rPr>
              <w:t xml:space="preserve">, </w:t>
            </w:r>
            <w:proofErr w:type="spellStart"/>
            <w:r>
              <w:rPr>
                <w:sz w:val="12"/>
                <w:szCs w:val="12"/>
              </w:rPr>
              <w:t>Web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of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Science</w:t>
            </w:r>
            <w:proofErr w:type="spellEnd"/>
            <w:r>
              <w:rPr>
                <w:sz w:val="12"/>
                <w:szCs w:val="12"/>
              </w:rPr>
              <w:t>), активное участие в международных конференциях, участие в грантах/НИР в качестве руководителя или ключевого исполнителя, редактирование/рецензирование научных журналов, награды за научную деятельность, участие в диссертационных советах (в качестве научного руководителя или оппонента), разработка и внедрение новых методик исследования.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018F" w:rsidRDefault="00C0018F" w:rsidP="002B6400">
            <w:pPr>
              <w:spacing w:line="264" w:lineRule="auto"/>
              <w:jc w:val="center"/>
            </w:pPr>
            <w:r>
              <w:rPr>
                <w:sz w:val="12"/>
                <w:szCs w:val="12"/>
              </w:rPr>
              <w:t>Публикации в рецензируемых изданиях (</w:t>
            </w:r>
            <w:proofErr w:type="gramStart"/>
            <w:r>
              <w:rPr>
                <w:sz w:val="12"/>
                <w:szCs w:val="12"/>
              </w:rPr>
              <w:t>ВАК,РИНЦ</w:t>
            </w:r>
            <w:proofErr w:type="gramEnd"/>
            <w:r>
              <w:rPr>
                <w:sz w:val="12"/>
                <w:szCs w:val="12"/>
              </w:rPr>
              <w:t xml:space="preserve">, </w:t>
            </w:r>
            <w:proofErr w:type="spellStart"/>
            <w:r>
              <w:rPr>
                <w:sz w:val="12"/>
                <w:szCs w:val="12"/>
              </w:rPr>
              <w:t>Scopus</w:t>
            </w:r>
            <w:proofErr w:type="spellEnd"/>
            <w:r>
              <w:rPr>
                <w:sz w:val="12"/>
                <w:szCs w:val="12"/>
              </w:rPr>
              <w:t xml:space="preserve">, </w:t>
            </w:r>
            <w:proofErr w:type="spellStart"/>
            <w:r>
              <w:rPr>
                <w:sz w:val="12"/>
                <w:szCs w:val="12"/>
              </w:rPr>
              <w:t>Web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of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Science</w:t>
            </w:r>
            <w:proofErr w:type="spellEnd"/>
            <w:r>
              <w:rPr>
                <w:sz w:val="12"/>
                <w:szCs w:val="12"/>
              </w:rPr>
              <w:t xml:space="preserve"> - единичные), участие в конференциях всероссийского уровня, участие в исследовательских проектах с публикациями или представлением результатов на конференциях, членство в научных обществах/ассоциациях.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018F" w:rsidRDefault="00C0018F" w:rsidP="002B6400">
            <w:pPr>
              <w:spacing w:line="264" w:lineRule="auto"/>
              <w:jc w:val="center"/>
            </w:pPr>
            <w:r>
              <w:rPr>
                <w:sz w:val="12"/>
                <w:szCs w:val="12"/>
              </w:rPr>
              <w:t>Несколько публикаций в не рецензируемых изданиях или участие в конференциях регионального уровня, участие в исследовательских проектах без значимых результатов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018F" w:rsidRDefault="00C0018F" w:rsidP="002B6400">
            <w:pPr>
              <w:spacing w:line="264" w:lineRule="auto"/>
              <w:jc w:val="center"/>
            </w:pPr>
            <w:r>
              <w:rPr>
                <w:sz w:val="12"/>
                <w:szCs w:val="12"/>
              </w:rPr>
              <w:t>Нет значимых академических достижений, либо они не подтверждены документально</w:t>
            </w:r>
          </w:p>
        </w:tc>
      </w:tr>
      <w:tr w:rsidR="00C0018F" w:rsidTr="002B6400">
        <w:trPr>
          <w:trHeight w:val="1844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018F" w:rsidRDefault="00C0018F" w:rsidP="002B6400">
            <w:pPr>
              <w:spacing w:line="264" w:lineRule="auto"/>
              <w:jc w:val="center"/>
            </w:pPr>
            <w:r>
              <w:rPr>
                <w:sz w:val="12"/>
                <w:szCs w:val="12"/>
              </w:rPr>
              <w:t xml:space="preserve">Мотивация участия </w:t>
            </w:r>
            <w:r>
              <w:rPr>
                <w:sz w:val="12"/>
                <w:szCs w:val="12"/>
              </w:rPr>
              <w:br/>
              <w:t>Вес – 23 %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018F" w:rsidRDefault="00C0018F" w:rsidP="002B6400">
            <w:pPr>
              <w:spacing w:line="264" w:lineRule="auto"/>
              <w:jc w:val="center"/>
            </w:pPr>
            <w:r>
              <w:rPr>
                <w:sz w:val="12"/>
                <w:szCs w:val="12"/>
              </w:rPr>
              <w:t>Личная заинтересованность и обоснование причин, по которым преподаватель хочет получить грант, а также его видение того, как финансирование поможет ему в достижении личных, а также образовательных и научных целей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018F" w:rsidRDefault="00C0018F" w:rsidP="002B6400">
            <w:pPr>
              <w:spacing w:line="264" w:lineRule="auto"/>
              <w:jc w:val="center"/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018F" w:rsidRDefault="00C0018F" w:rsidP="002B6400">
            <w:pPr>
              <w:spacing w:line="264" w:lineRule="auto"/>
              <w:jc w:val="center"/>
            </w:pPr>
            <w:r>
              <w:rPr>
                <w:sz w:val="12"/>
                <w:szCs w:val="12"/>
              </w:rPr>
              <w:t>Мотивация описана достаточно подробно, обоснована необходимость участия в конкурсе и указаны конкретные цели. Часть средств идёт на реализацию конкретных планов, связанных с образовательной деятельностью (улучшение учебного процесса, развитие образовательных материалов, проведение исследований и т.д.).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018F" w:rsidRDefault="00C0018F" w:rsidP="002B6400">
            <w:pPr>
              <w:spacing w:line="264" w:lineRule="auto"/>
              <w:jc w:val="center"/>
            </w:pPr>
            <w:r>
              <w:rPr>
                <w:sz w:val="12"/>
                <w:szCs w:val="12"/>
              </w:rPr>
              <w:t>Мотивация описана достаточно подробно, обоснована необходимость участия в конкурсе и указаны конкретные цели. Все цели личные и не связанны с образовательной деятельностью.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018F" w:rsidRDefault="00C0018F" w:rsidP="002B6400">
            <w:pPr>
              <w:spacing w:line="264" w:lineRule="auto"/>
              <w:jc w:val="center"/>
            </w:pPr>
            <w:r>
              <w:rPr>
                <w:sz w:val="12"/>
                <w:szCs w:val="12"/>
              </w:rPr>
              <w:t>Мотивация в общих чертах описана, но обоснование необходимости участия в конкурсе поверхностное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018F" w:rsidRDefault="00C0018F" w:rsidP="002B6400">
            <w:pPr>
              <w:spacing w:line="264" w:lineRule="auto"/>
              <w:jc w:val="center"/>
            </w:pPr>
            <w:r>
              <w:rPr>
                <w:sz w:val="12"/>
                <w:szCs w:val="12"/>
              </w:rPr>
              <w:t>Мотивация не ясна, описание формальное и не отражает личной заинтересованности</w:t>
            </w:r>
          </w:p>
        </w:tc>
      </w:tr>
      <w:tr w:rsidR="00C0018F" w:rsidTr="002B6400">
        <w:trPr>
          <w:trHeight w:val="1187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018F" w:rsidRDefault="00C0018F" w:rsidP="002B6400">
            <w:pPr>
              <w:spacing w:line="264" w:lineRule="auto"/>
              <w:jc w:val="center"/>
            </w:pPr>
            <w:r>
              <w:rPr>
                <w:sz w:val="12"/>
                <w:szCs w:val="12"/>
              </w:rPr>
              <w:t xml:space="preserve">Рекомендации студентов и коллег </w:t>
            </w:r>
            <w:r>
              <w:rPr>
                <w:sz w:val="12"/>
                <w:szCs w:val="12"/>
              </w:rPr>
              <w:br/>
              <w:t>Вес – 1</w:t>
            </w:r>
            <w:r w:rsidRPr="00761EF9">
              <w:rPr>
                <w:sz w:val="12"/>
                <w:szCs w:val="12"/>
              </w:rPr>
              <w:t>5</w:t>
            </w:r>
            <w:r>
              <w:rPr>
                <w:sz w:val="12"/>
                <w:szCs w:val="12"/>
              </w:rPr>
              <w:t xml:space="preserve">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018F" w:rsidRDefault="00C0018F" w:rsidP="002B6400">
            <w:pPr>
              <w:spacing w:line="264" w:lineRule="auto"/>
              <w:jc w:val="center"/>
            </w:pPr>
            <w:r>
              <w:rPr>
                <w:sz w:val="12"/>
                <w:szCs w:val="12"/>
              </w:rPr>
              <w:t xml:space="preserve">Рекомендации студентов и </w:t>
            </w:r>
            <w:r>
              <w:rPr>
                <w:sz w:val="12"/>
                <w:szCs w:val="12"/>
              </w:rPr>
              <w:br/>
              <w:t>коллег о профессиональных и личных качествах преподавателя, его вкладе в учебный процесс и научной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018F" w:rsidRDefault="00C0018F" w:rsidP="002B6400">
            <w:pPr>
              <w:spacing w:line="264" w:lineRule="auto"/>
              <w:jc w:val="center"/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018F" w:rsidRDefault="00C0018F" w:rsidP="002B6400">
            <w:pPr>
              <w:spacing w:line="264" w:lineRule="auto"/>
              <w:jc w:val="center"/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018F" w:rsidRDefault="00C0018F" w:rsidP="002B6400">
            <w:pPr>
              <w:spacing w:line="264" w:lineRule="auto"/>
              <w:jc w:val="center"/>
            </w:pPr>
            <w:r>
              <w:rPr>
                <w:sz w:val="12"/>
                <w:szCs w:val="12"/>
              </w:rPr>
              <w:t xml:space="preserve">Наличие рекомендаций (хотя бы по одной) обязательно </w:t>
            </w:r>
            <w:r>
              <w:rPr>
                <w:sz w:val="12"/>
                <w:szCs w:val="12"/>
              </w:rPr>
              <w:br/>
              <w:t xml:space="preserve">и от сотрудников </w:t>
            </w:r>
            <w:r>
              <w:rPr>
                <w:sz w:val="12"/>
                <w:szCs w:val="12"/>
              </w:rPr>
              <w:br/>
              <w:t>и от студентов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018F" w:rsidRDefault="00C0018F" w:rsidP="002B6400">
            <w:pPr>
              <w:spacing w:line="264" w:lineRule="auto"/>
              <w:jc w:val="center"/>
            </w:pPr>
            <w:r>
              <w:rPr>
                <w:sz w:val="12"/>
                <w:szCs w:val="12"/>
              </w:rPr>
              <w:t xml:space="preserve">Наличие рекомендаций </w:t>
            </w:r>
            <w:r>
              <w:rPr>
                <w:sz w:val="12"/>
                <w:szCs w:val="12"/>
              </w:rPr>
              <w:br/>
              <w:t xml:space="preserve">(хотя бы одной) </w:t>
            </w:r>
            <w:r>
              <w:rPr>
                <w:rFonts w:eastAsia="Times New Roman"/>
                <w:sz w:val="12"/>
                <w:szCs w:val="12"/>
              </w:rPr>
              <w:br/>
              <w:t>либо от студентов</w:t>
            </w:r>
            <w:r>
              <w:rPr>
                <w:sz w:val="12"/>
                <w:szCs w:val="12"/>
              </w:rPr>
              <w:t>, либо от сотрудников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018F" w:rsidRDefault="00C0018F" w:rsidP="002B6400">
            <w:pPr>
              <w:spacing w:line="264" w:lineRule="auto"/>
              <w:jc w:val="center"/>
            </w:pPr>
            <w:r>
              <w:rPr>
                <w:sz w:val="12"/>
                <w:szCs w:val="12"/>
              </w:rPr>
              <w:t>Отсутствие рекомендаций</w:t>
            </w:r>
          </w:p>
        </w:tc>
      </w:tr>
      <w:tr w:rsidR="00C0018F" w:rsidTr="002B6400">
        <w:trPr>
          <w:trHeight w:val="391"/>
        </w:trPr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018F" w:rsidRDefault="00C0018F" w:rsidP="002B6400">
            <w:pPr>
              <w:spacing w:line="264" w:lineRule="auto"/>
              <w:jc w:val="center"/>
            </w:pPr>
            <w:r>
              <w:rPr>
                <w:b/>
                <w:bCs/>
                <w:sz w:val="16"/>
                <w:szCs w:val="16"/>
              </w:rPr>
              <w:t>Максимальная оценка за все критерии</w:t>
            </w:r>
          </w:p>
        </w:tc>
        <w:tc>
          <w:tcPr>
            <w:tcW w:w="6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018F" w:rsidRPr="00235A3D" w:rsidRDefault="00C0018F" w:rsidP="00C0018F">
            <w:pPr>
              <w:pStyle w:val="a4"/>
              <w:numPr>
                <w:ilvl w:val="0"/>
                <w:numId w:val="3"/>
              </w:numPr>
              <w:suppressAutoHyphens w:val="0"/>
              <w:spacing w:after="0" w:line="264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35A3D">
              <w:rPr>
                <w:rFonts w:ascii="Times New Roman" w:hAnsi="Times New Roman"/>
                <w:b/>
                <w:bCs/>
                <w:sz w:val="16"/>
                <w:szCs w:val="16"/>
              </w:rPr>
              <w:t>баллов</w:t>
            </w:r>
          </w:p>
        </w:tc>
      </w:tr>
    </w:tbl>
    <w:p w:rsidR="00C0018F" w:rsidRDefault="00C0018F"/>
    <w:sectPr w:rsidR="00C00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Roman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B0E1A"/>
    <w:multiLevelType w:val="multilevel"/>
    <w:tmpl w:val="F940D7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" w15:restartNumberingAfterBreak="0">
    <w:nsid w:val="133051A3"/>
    <w:multiLevelType w:val="hybridMultilevel"/>
    <w:tmpl w:val="1EECAFB8"/>
    <w:styleLink w:val="3"/>
    <w:lvl w:ilvl="0" w:tplc="A8BEFFA8">
      <w:start w:val="1"/>
      <w:numFmt w:val="bullet"/>
      <w:lvlText w:val="•"/>
      <w:lvlJc w:val="left"/>
      <w:pPr>
        <w:ind w:left="39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6B9004C0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9CD8B2D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FE24427E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6E7AA6DE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2912E62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2A5EA0A4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51189F0C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129C5B2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" w15:restartNumberingAfterBreak="0">
    <w:nsid w:val="3314482E"/>
    <w:multiLevelType w:val="hybridMultilevel"/>
    <w:tmpl w:val="2B20CA90"/>
    <w:lvl w:ilvl="0" w:tplc="DCFC5A2E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B0D0E"/>
    <w:multiLevelType w:val="hybridMultilevel"/>
    <w:tmpl w:val="1EECAFB8"/>
    <w:numStyleLink w:val="3"/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18F"/>
    <w:rsid w:val="00C0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D3C64"/>
  <w15:chartTrackingRefBased/>
  <w15:docId w15:val="{CD2EB7AB-A6BE-4A6F-96D4-1740E49E0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0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iPriority w:val="99"/>
    <w:rsid w:val="00C0018F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4">
    <w:name w:val="List Paragraph"/>
    <w:rsid w:val="00C0018F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  <w:ind w:left="708"/>
    </w:pPr>
    <w:rPr>
      <w:rFonts w:ascii="Calibri" w:eastAsia="Arial Unicode MS" w:hAnsi="Calibri" w:cs="Arial Unicode MS"/>
      <w:color w:val="000000"/>
      <w:u w:color="000000"/>
      <w:bdr w:val="nil"/>
      <w:lang w:eastAsia="ru-RU"/>
    </w:rPr>
  </w:style>
  <w:style w:type="numbering" w:customStyle="1" w:styleId="3">
    <w:name w:val="Импортированный стиль 3"/>
    <w:rsid w:val="00C0018F"/>
    <w:pPr>
      <w:numPr>
        <w:numId w:val="1"/>
      </w:numPr>
    </w:pPr>
  </w:style>
  <w:style w:type="table" w:customStyle="1" w:styleId="TableNormal">
    <w:name w:val="Table Normal"/>
    <w:rsid w:val="00C0018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705</Words>
  <Characters>4024</Characters>
  <Application>Microsoft Office Word</Application>
  <DocSecurity>0</DocSecurity>
  <Lines>33</Lines>
  <Paragraphs>9</Paragraphs>
  <ScaleCrop>false</ScaleCrop>
  <Company>НИУ ВШЭ</Company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Бойцова Дарья Андреевна</dc:creator>
  <cp:keywords/>
  <dc:description/>
  <cp:lastModifiedBy>Бойцова Дарья Андреевна</cp:lastModifiedBy>
  <cp:revision>1</cp:revision>
  <dcterms:created xsi:type="dcterms:W3CDTF">2025-08-07T08:03:00Z</dcterms:created>
  <dcterms:modified xsi:type="dcterms:W3CDTF">2025-08-07T08:05:00Z</dcterms:modified>
</cp:coreProperties>
</file>