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57CF" w14:textId="550986CB" w:rsidR="00BF2F5C" w:rsidRPr="00174196" w:rsidRDefault="00265AF6" w:rsidP="00174196">
      <w:pPr>
        <w:spacing w:line="360" w:lineRule="auto"/>
        <w:jc w:val="center"/>
        <w:rPr>
          <w:rFonts w:ascii="Times New Roman" w:hAnsi="Times New Roman"/>
          <w:b/>
          <w:sz w:val="26"/>
        </w:rPr>
      </w:pPr>
      <w:r w:rsidRPr="00174196">
        <w:rPr>
          <w:rFonts w:ascii="Times New Roman" w:hAnsi="Times New Roman"/>
          <w:b/>
          <w:sz w:val="26"/>
        </w:rPr>
        <w:t xml:space="preserve">Правила Школы иностранных языков при </w:t>
      </w:r>
      <w:r w:rsidR="00DF5C5D">
        <w:rPr>
          <w:rFonts w:ascii="Times New Roman" w:hAnsi="Times New Roman"/>
          <w:b/>
          <w:sz w:val="26"/>
        </w:rPr>
        <w:t>подаче заявок на учебных</w:t>
      </w:r>
      <w:r w:rsidRPr="00174196">
        <w:rPr>
          <w:rFonts w:ascii="Times New Roman" w:hAnsi="Times New Roman"/>
          <w:b/>
          <w:sz w:val="26"/>
        </w:rPr>
        <w:t xml:space="preserve"> ассистентов</w:t>
      </w:r>
      <w:r w:rsidR="00A75A9C">
        <w:rPr>
          <w:rFonts w:ascii="Times New Roman" w:hAnsi="Times New Roman"/>
          <w:b/>
          <w:sz w:val="26"/>
        </w:rPr>
        <w:t xml:space="preserve">, учебных </w:t>
      </w:r>
      <w:r w:rsidR="00A16E94">
        <w:rPr>
          <w:rFonts w:ascii="Times New Roman" w:hAnsi="Times New Roman"/>
          <w:b/>
          <w:sz w:val="26"/>
        </w:rPr>
        <w:t>консультантов и цифровых ассист</w:t>
      </w:r>
      <w:r w:rsidR="00A75A9C">
        <w:rPr>
          <w:rFonts w:ascii="Times New Roman" w:hAnsi="Times New Roman"/>
          <w:b/>
          <w:sz w:val="26"/>
        </w:rPr>
        <w:t>ентов</w:t>
      </w:r>
      <w:r w:rsidRPr="00174196">
        <w:rPr>
          <w:rFonts w:ascii="Times New Roman" w:hAnsi="Times New Roman"/>
          <w:b/>
          <w:sz w:val="26"/>
        </w:rPr>
        <w:t xml:space="preserve">. </w:t>
      </w:r>
    </w:p>
    <w:p w14:paraId="455B6FC6" w14:textId="77777777" w:rsidR="00265AF6" w:rsidRPr="00174196" w:rsidRDefault="00265AF6" w:rsidP="00174196">
      <w:pPr>
        <w:spacing w:line="360" w:lineRule="auto"/>
        <w:rPr>
          <w:rFonts w:ascii="Times New Roman" w:hAnsi="Times New Roman"/>
          <w:sz w:val="26"/>
        </w:rPr>
      </w:pPr>
    </w:p>
    <w:p w14:paraId="5FDBD505" w14:textId="77777777" w:rsidR="00265AF6" w:rsidRPr="00174196" w:rsidRDefault="00265AF6" w:rsidP="001741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</w:rPr>
      </w:pPr>
      <w:r w:rsidRPr="00174196">
        <w:rPr>
          <w:rFonts w:ascii="Times New Roman" w:hAnsi="Times New Roman"/>
          <w:sz w:val="26"/>
        </w:rPr>
        <w:t xml:space="preserve">Условия участия в проекте: </w:t>
      </w:r>
    </w:p>
    <w:p w14:paraId="3849B54F" w14:textId="014406CD" w:rsidR="00C0355F" w:rsidRPr="00BB2275" w:rsidRDefault="00C0355F" w:rsidP="00A16E94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6"/>
        </w:rPr>
      </w:pPr>
      <w:r w:rsidRPr="00174196">
        <w:rPr>
          <w:rFonts w:ascii="Times New Roman" w:hAnsi="Times New Roman"/>
          <w:sz w:val="26"/>
        </w:rPr>
        <w:t xml:space="preserve">Подать заявку на привлечение учебного ассистента могут сотрудники Школы иностранных языков, для которых НИУ ВШЭ является основным местом работы. </w:t>
      </w:r>
    </w:p>
    <w:p w14:paraId="7EBD7A3A" w14:textId="4EEB80E0" w:rsidR="00265AF6" w:rsidRDefault="00B12DCB" w:rsidP="00174196">
      <w:pPr>
        <w:pStyle w:val="a4"/>
        <w:spacing w:after="120" w:line="360" w:lineRule="auto"/>
        <w:ind w:left="992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1</w:t>
      </w:r>
      <w:r w:rsidR="00BB2275">
        <w:rPr>
          <w:sz w:val="26"/>
          <w:szCs w:val="26"/>
        </w:rPr>
        <w:t>.2</w:t>
      </w:r>
      <w:r>
        <w:rPr>
          <w:sz w:val="26"/>
          <w:szCs w:val="26"/>
        </w:rPr>
        <w:t xml:space="preserve">. </w:t>
      </w:r>
      <w:r w:rsidR="00265AF6">
        <w:rPr>
          <w:sz w:val="26"/>
          <w:szCs w:val="26"/>
        </w:rPr>
        <w:t>Учебными ассистентами могут стать:</w:t>
      </w:r>
    </w:p>
    <w:p w14:paraId="7940F6C2" w14:textId="1490B2B1" w:rsidR="008B0430" w:rsidRDefault="00C0355F" w:rsidP="008B0430">
      <w:pPr>
        <w:pStyle w:val="a4"/>
        <w:numPr>
          <w:ilvl w:val="2"/>
          <w:numId w:val="17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65AF6">
        <w:rPr>
          <w:sz w:val="26"/>
          <w:szCs w:val="26"/>
        </w:rPr>
        <w:t xml:space="preserve">туденты, не имеющие оценок ниже 8 баллов по итогам промежуточной аттестации по учебной дисциплине, к реализации которой они привлекаются, или при наличии рекомендации </w:t>
      </w:r>
      <w:r w:rsidR="00E145AF">
        <w:rPr>
          <w:sz w:val="26"/>
          <w:szCs w:val="26"/>
        </w:rPr>
        <w:t>школы</w:t>
      </w:r>
      <w:r w:rsidR="00265AF6">
        <w:rPr>
          <w:sz w:val="26"/>
          <w:szCs w:val="26"/>
        </w:rPr>
        <w:t>, за которым закреплено преподавание данной дисциплины;</w:t>
      </w:r>
    </w:p>
    <w:p w14:paraId="0E23E547" w14:textId="473B4500" w:rsidR="00412F06" w:rsidRDefault="00412F06" w:rsidP="008B0430">
      <w:pPr>
        <w:pStyle w:val="a4"/>
        <w:numPr>
          <w:ilvl w:val="2"/>
          <w:numId w:val="17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студенты и аспиранты других образовательных программ НИУ ВШЭ при привлечении их на дисциплину, реализуемую Школой иностранных языков НИУ ВШЭ.</w:t>
      </w:r>
    </w:p>
    <w:p w14:paraId="5BEC5A8E" w14:textId="40235075" w:rsidR="00265AF6" w:rsidRPr="008B0430" w:rsidRDefault="00265AF6" w:rsidP="008B0430">
      <w:pPr>
        <w:pStyle w:val="a4"/>
        <w:numPr>
          <w:ilvl w:val="1"/>
          <w:numId w:val="13"/>
        </w:numPr>
        <w:spacing w:after="120" w:line="360" w:lineRule="auto"/>
        <w:jc w:val="both"/>
        <w:rPr>
          <w:sz w:val="26"/>
          <w:szCs w:val="26"/>
        </w:rPr>
      </w:pPr>
      <w:r w:rsidRPr="008B0430">
        <w:rPr>
          <w:sz w:val="26"/>
          <w:szCs w:val="26"/>
        </w:rPr>
        <w:t xml:space="preserve">Учебный ассистент </w:t>
      </w:r>
      <w:r w:rsidRPr="008B0430">
        <w:rPr>
          <w:b/>
          <w:sz w:val="26"/>
          <w:szCs w:val="26"/>
        </w:rPr>
        <w:t>не должен</w:t>
      </w:r>
      <w:r w:rsidRPr="008B0430">
        <w:rPr>
          <w:sz w:val="26"/>
          <w:szCs w:val="26"/>
        </w:rPr>
        <w:t>:</w:t>
      </w:r>
    </w:p>
    <w:p w14:paraId="155AF0F3" w14:textId="77777777" w:rsidR="00265AF6" w:rsidRDefault="00265AF6" w:rsidP="00174196">
      <w:pPr>
        <w:pStyle w:val="a4"/>
        <w:numPr>
          <w:ilvl w:val="2"/>
          <w:numId w:val="13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обучаться на курсе, студентам которого преподается данная дисциплина;</w:t>
      </w:r>
    </w:p>
    <w:p w14:paraId="5CDA5B50" w14:textId="422A5A5C" w:rsidR="00265AF6" w:rsidRDefault="00265AF6" w:rsidP="00174196">
      <w:pPr>
        <w:pStyle w:val="a4"/>
        <w:numPr>
          <w:ilvl w:val="2"/>
          <w:numId w:val="13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привлекаться к ведению научных, научно-исследовательских </w:t>
      </w:r>
      <w:r w:rsidR="00892642">
        <w:rPr>
          <w:sz w:val="26"/>
          <w:szCs w:val="26"/>
        </w:rPr>
        <w:t>и научно-практических семинаров;</w:t>
      </w:r>
    </w:p>
    <w:p w14:paraId="3FEDFF61" w14:textId="650C00E4" w:rsidR="00B12DCB" w:rsidRDefault="00265AF6" w:rsidP="00174196">
      <w:pPr>
        <w:pStyle w:val="a4"/>
        <w:numPr>
          <w:ilvl w:val="2"/>
          <w:numId w:val="13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работать в Университете на преподавательской должности или оказывать Университету преподавательские услуги на основании гражданско-правового договора (для студентов магистратуры или аспи</w:t>
      </w:r>
      <w:r w:rsidR="00892642">
        <w:rPr>
          <w:sz w:val="26"/>
          <w:szCs w:val="26"/>
        </w:rPr>
        <w:t>рантов);</w:t>
      </w:r>
    </w:p>
    <w:p w14:paraId="188B2916" w14:textId="783A3B66" w:rsidR="00892642" w:rsidRDefault="00892642" w:rsidP="00174196">
      <w:pPr>
        <w:pStyle w:val="a4"/>
        <w:numPr>
          <w:ilvl w:val="2"/>
          <w:numId w:val="13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являться ассистентом у двух и более преподавателей, работающих в НИУ ВШЭ.</w:t>
      </w:r>
    </w:p>
    <w:p w14:paraId="0B455A55" w14:textId="642313D2" w:rsidR="008B0430" w:rsidRPr="008B0430" w:rsidRDefault="00B12DCB" w:rsidP="008B0430">
      <w:pPr>
        <w:pStyle w:val="text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Ассистентами могут стать студенты бакалавриата, магистратуры,  аспиранты. </w:t>
      </w:r>
      <w:r w:rsidRPr="007B2822">
        <w:rPr>
          <w:sz w:val="26"/>
          <w:szCs w:val="26"/>
        </w:rPr>
        <w:t>Аспиранты 1 года обучения могут стать ассистентом только с </w:t>
      </w:r>
      <w:r>
        <w:rPr>
          <w:sz w:val="26"/>
          <w:szCs w:val="26"/>
        </w:rPr>
        <w:t>1 ноября</w:t>
      </w:r>
      <w:r w:rsidRPr="007B2822">
        <w:rPr>
          <w:sz w:val="26"/>
          <w:szCs w:val="26"/>
        </w:rPr>
        <w:t xml:space="preserve"> (</w:t>
      </w:r>
      <w:r>
        <w:rPr>
          <w:sz w:val="26"/>
          <w:szCs w:val="26"/>
        </w:rPr>
        <w:t>с даты  зачисления</w:t>
      </w:r>
      <w:r w:rsidRPr="007B28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1 курс </w:t>
      </w:r>
      <w:r w:rsidRPr="007B2822">
        <w:rPr>
          <w:sz w:val="26"/>
          <w:szCs w:val="26"/>
        </w:rPr>
        <w:t>аспирантур</w:t>
      </w:r>
      <w:r>
        <w:rPr>
          <w:sz w:val="26"/>
          <w:szCs w:val="26"/>
        </w:rPr>
        <w:t>ы</w:t>
      </w:r>
      <w:r w:rsidRPr="007B2822">
        <w:rPr>
          <w:sz w:val="26"/>
          <w:szCs w:val="26"/>
        </w:rPr>
        <w:t>).</w:t>
      </w:r>
    </w:p>
    <w:p w14:paraId="3D0E5D0C" w14:textId="60C364D7" w:rsidR="008B0430" w:rsidRDefault="008B0430" w:rsidP="008B0430">
      <w:pPr>
        <w:pStyle w:val="text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Студент или аспирант может одновременно быть учебным, цифровым ассистентом факультета, учебным консультантом</w:t>
      </w:r>
      <w:r w:rsidR="00A16E94">
        <w:rPr>
          <w:sz w:val="26"/>
          <w:szCs w:val="26"/>
        </w:rPr>
        <w:t>.</w:t>
      </w:r>
    </w:p>
    <w:p w14:paraId="7E74AFE2" w14:textId="63D9DC62" w:rsidR="008F7AF2" w:rsidRPr="008F7AF2" w:rsidRDefault="008F7AF2" w:rsidP="008F7AF2">
      <w:pPr>
        <w:pStyle w:val="text"/>
        <w:numPr>
          <w:ilvl w:val="1"/>
          <w:numId w:val="1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Цифровым ассистентом может стать студент и аспирант НИУ ВШЭ прошедший обучение </w:t>
      </w:r>
      <w:r w:rsidRPr="008F7AF2">
        <w:rPr>
          <w:sz w:val="26"/>
          <w:szCs w:val="26"/>
        </w:rPr>
        <w:t>для цифровых ассистентов НИУ ВШЭ, включая итоговое тестирование, подтверждающее освоение основных цифровых инструментов работы в онлайн-системах</w:t>
      </w:r>
      <w:r>
        <w:rPr>
          <w:sz w:val="26"/>
          <w:szCs w:val="26"/>
        </w:rPr>
        <w:t xml:space="preserve">. После пройденного курса обучения в обязанности цифрового ассистента входит </w:t>
      </w:r>
      <w:r w:rsidRPr="008F7AF2">
        <w:rPr>
          <w:sz w:val="26"/>
          <w:szCs w:val="26"/>
        </w:rPr>
        <w:t>консультирование преподавателей НИУ ВШЭ по вопросам использования цифровых сервисов НИУ ВШЭ.</w:t>
      </w:r>
    </w:p>
    <w:p w14:paraId="2A373D12" w14:textId="4848BFC4" w:rsidR="00B12DCB" w:rsidRPr="003D75FD" w:rsidRDefault="003D75FD" w:rsidP="003D75FD">
      <w:pPr>
        <w:pStyle w:val="text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Учебный консультант подбирается менеджером ОП для помощи студентам особых категорий в освоении образовательной программы при условии поступления запроса.</w:t>
      </w:r>
    </w:p>
    <w:p w14:paraId="242EB60E" w14:textId="77777777" w:rsidR="00265AF6" w:rsidRDefault="00265AF6" w:rsidP="00174196">
      <w:pPr>
        <w:pStyle w:val="a3"/>
        <w:spacing w:line="360" w:lineRule="auto"/>
      </w:pPr>
    </w:p>
    <w:p w14:paraId="2F0AFABF" w14:textId="77777777" w:rsidR="00706D95" w:rsidRPr="00174196" w:rsidRDefault="00706D95" w:rsidP="00174196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6"/>
        </w:rPr>
      </w:pPr>
      <w:r w:rsidRPr="00174196">
        <w:rPr>
          <w:rFonts w:ascii="Times New Roman" w:hAnsi="Times New Roman" w:cs="Times New Roman"/>
          <w:sz w:val="26"/>
        </w:rPr>
        <w:t xml:space="preserve">Порядок оформления и рассмотрения заявки. </w:t>
      </w:r>
    </w:p>
    <w:p w14:paraId="53424C0D" w14:textId="77777777" w:rsidR="00706D95" w:rsidRDefault="00706D9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Проекте преподавателю Университета необходимо заполнить заявку в личном кабинете преподавателя на корпоративном портале (сайте) НИУ ВШЭ, в которой указываются данные преподавателя, учебного ассистента, сведения об учебной дисциплине, к реализации которой привлекается учебный ассистент.</w:t>
      </w:r>
    </w:p>
    <w:p w14:paraId="316C6052" w14:textId="648F88A8" w:rsidR="00706D95" w:rsidRDefault="00706D9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Заявки для участия в Проекте подаются преподавателями дважды в год: для учебных дисциплин, н</w:t>
      </w:r>
      <w:r w:rsidR="002E5A6B">
        <w:rPr>
          <w:sz w:val="26"/>
          <w:szCs w:val="26"/>
        </w:rPr>
        <w:t>ачинающихся в 1-2 модулях – до 15</w:t>
      </w:r>
      <w:r w:rsidR="001D07F7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теку</w:t>
      </w:r>
      <w:r w:rsidR="002E5A6B">
        <w:rPr>
          <w:sz w:val="26"/>
          <w:szCs w:val="26"/>
        </w:rPr>
        <w:t>щего года; в 3-4 модулях – до 20</w:t>
      </w:r>
      <w:r>
        <w:rPr>
          <w:sz w:val="26"/>
          <w:szCs w:val="26"/>
        </w:rPr>
        <w:t xml:space="preserve"> декабря текущего года. В рамках Проекта поддерживаются заявки на преподавание учебных дисциплин, продолжительностью от 1 до 4 модулей одного учебного года. В случае если дисциплина продолжа</w:t>
      </w:r>
      <w:r w:rsidR="00B12DCB">
        <w:rPr>
          <w:sz w:val="26"/>
          <w:szCs w:val="26"/>
        </w:rPr>
        <w:t xml:space="preserve">ется в следующем учебном году, </w:t>
      </w:r>
      <w:r w:rsidR="00455625">
        <w:rPr>
          <w:sz w:val="26"/>
          <w:szCs w:val="26"/>
        </w:rPr>
        <w:t xml:space="preserve">оформляется </w:t>
      </w:r>
      <w:r w:rsidR="002E5A6B">
        <w:rPr>
          <w:sz w:val="26"/>
          <w:szCs w:val="26"/>
        </w:rPr>
        <w:t xml:space="preserve">новая заявка </w:t>
      </w:r>
      <w:r>
        <w:rPr>
          <w:sz w:val="26"/>
          <w:szCs w:val="26"/>
        </w:rPr>
        <w:t>о привлечении  учебного ассистента.</w:t>
      </w:r>
    </w:p>
    <w:p w14:paraId="25B7FC36" w14:textId="7533809E" w:rsidR="00706D95" w:rsidRDefault="00706D9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оформления заявка попадает на рассмотрение </w:t>
      </w:r>
      <w:r w:rsidR="008445A7" w:rsidRPr="00E145AF">
        <w:rPr>
          <w:sz w:val="26"/>
          <w:szCs w:val="26"/>
        </w:rPr>
        <w:t xml:space="preserve">координатору </w:t>
      </w:r>
      <w:r w:rsidR="00B12DCB" w:rsidRPr="00E145AF">
        <w:rPr>
          <w:sz w:val="26"/>
          <w:szCs w:val="26"/>
        </w:rPr>
        <w:t>ШИЯ</w:t>
      </w:r>
      <w:r w:rsidRPr="00E145AF">
        <w:rPr>
          <w:sz w:val="26"/>
          <w:szCs w:val="26"/>
        </w:rPr>
        <w:t xml:space="preserve">, </w:t>
      </w:r>
      <w:r w:rsidR="001D07F7" w:rsidRPr="00E145AF">
        <w:rPr>
          <w:sz w:val="26"/>
          <w:szCs w:val="26"/>
        </w:rPr>
        <w:t>ответств</w:t>
      </w:r>
      <w:r w:rsidR="009C76D5" w:rsidRPr="00E145AF">
        <w:rPr>
          <w:sz w:val="26"/>
          <w:szCs w:val="26"/>
        </w:rPr>
        <w:t xml:space="preserve">енному за </w:t>
      </w:r>
      <w:r w:rsidR="001D07F7" w:rsidRPr="00E145AF">
        <w:rPr>
          <w:sz w:val="26"/>
          <w:szCs w:val="26"/>
        </w:rPr>
        <w:t>реализацию проекта</w:t>
      </w:r>
      <w:r w:rsidRPr="00E145AF">
        <w:rPr>
          <w:sz w:val="26"/>
          <w:szCs w:val="26"/>
        </w:rPr>
        <w:t xml:space="preserve"> учебный ассистент.</w:t>
      </w:r>
      <w:r>
        <w:rPr>
          <w:sz w:val="26"/>
          <w:szCs w:val="26"/>
        </w:rPr>
        <w:t xml:space="preserve"> </w:t>
      </w:r>
      <w:r w:rsidR="009C76D5">
        <w:rPr>
          <w:sz w:val="26"/>
          <w:szCs w:val="26"/>
        </w:rPr>
        <w:t>Координатор</w:t>
      </w:r>
      <w:r>
        <w:rPr>
          <w:sz w:val="26"/>
          <w:szCs w:val="26"/>
        </w:rPr>
        <w:t xml:space="preserve"> проверяет данные кандидата на позицию учебного </w:t>
      </w:r>
      <w:r>
        <w:rPr>
          <w:sz w:val="26"/>
          <w:szCs w:val="26"/>
        </w:rPr>
        <w:lastRenderedPageBreak/>
        <w:t xml:space="preserve">ассистента на соответствие требованиям, установленным настоящим Положением и Типовыми критериями к реализации проекта «Учебный ассистент», установленными </w:t>
      </w:r>
      <w:r w:rsidR="001D07F7">
        <w:rPr>
          <w:sz w:val="26"/>
          <w:szCs w:val="26"/>
        </w:rPr>
        <w:t>ШИЯ</w:t>
      </w:r>
      <w:r>
        <w:rPr>
          <w:sz w:val="26"/>
          <w:szCs w:val="26"/>
        </w:rPr>
        <w:t xml:space="preserve">. </w:t>
      </w:r>
    </w:p>
    <w:p w14:paraId="1E5375F7" w14:textId="45561035" w:rsidR="00706D95" w:rsidRDefault="00706D9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Если данные кандидата на позицию учебного ассистента соответствуют критериям отбора </w:t>
      </w:r>
      <w:r w:rsidR="009C76D5">
        <w:rPr>
          <w:kern w:val="2"/>
          <w:sz w:val="26"/>
          <w:szCs w:val="26"/>
        </w:rPr>
        <w:t>координатор</w:t>
      </w:r>
      <w:r>
        <w:rPr>
          <w:kern w:val="2"/>
          <w:sz w:val="26"/>
          <w:szCs w:val="26"/>
        </w:rPr>
        <w:t xml:space="preserve"> делает отметку о техническом одобрении заявки на корпоративном портале (сайте) НИУ ВШЭ. В противн</w:t>
      </w:r>
      <w:r w:rsidR="009C76D5">
        <w:rPr>
          <w:kern w:val="2"/>
          <w:sz w:val="26"/>
          <w:szCs w:val="26"/>
        </w:rPr>
        <w:t>ом случае координатор</w:t>
      </w:r>
      <w:r>
        <w:rPr>
          <w:kern w:val="2"/>
          <w:sz w:val="26"/>
          <w:szCs w:val="26"/>
        </w:rPr>
        <w:t xml:space="preserve"> делает отметку о том, что заявка не принята (отклонена или отправлена на доработку).</w:t>
      </w:r>
    </w:p>
    <w:p w14:paraId="02E1501D" w14:textId="3AC8054C" w:rsidR="00706D95" w:rsidRDefault="009C76D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Координатор </w:t>
      </w:r>
      <w:r w:rsidR="00706D95">
        <w:rPr>
          <w:kern w:val="2"/>
          <w:sz w:val="26"/>
          <w:szCs w:val="26"/>
        </w:rPr>
        <w:t xml:space="preserve">передает список технически одобренных заявок </w:t>
      </w:r>
      <w:r w:rsidR="00B12DCB">
        <w:rPr>
          <w:kern w:val="2"/>
          <w:sz w:val="26"/>
          <w:szCs w:val="26"/>
        </w:rPr>
        <w:t>образовательной комиссии ШИЯ</w:t>
      </w:r>
      <w:r w:rsidR="00706D95">
        <w:rPr>
          <w:kern w:val="2"/>
          <w:sz w:val="26"/>
          <w:szCs w:val="26"/>
        </w:rPr>
        <w:t>.</w:t>
      </w:r>
    </w:p>
    <w:p w14:paraId="4FE755B6" w14:textId="2BF97D1A" w:rsidR="00412F06" w:rsidRPr="00412F06" w:rsidRDefault="00706D95" w:rsidP="00412F06">
      <w:pPr>
        <w:pStyle w:val="a4"/>
        <w:numPr>
          <w:ilvl w:val="1"/>
          <w:numId w:val="14"/>
        </w:numPr>
        <w:spacing w:after="120" w:line="360" w:lineRule="auto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Решение о назначении преподавателю учебных ассистентов принимает </w:t>
      </w:r>
      <w:r w:rsidR="00B12DCB">
        <w:rPr>
          <w:kern w:val="2"/>
          <w:sz w:val="26"/>
          <w:szCs w:val="26"/>
        </w:rPr>
        <w:t>образовательная комиссии ШИЯ и утверждает образовательная комиссия ФГН.</w:t>
      </w:r>
      <w:r w:rsidR="00474644">
        <w:rPr>
          <w:kern w:val="2"/>
          <w:sz w:val="26"/>
          <w:szCs w:val="26"/>
        </w:rPr>
        <w:t xml:space="preserve"> Комиссия ШИЯ рассматривает заявки коллегиально, исходя из количества поданных заявок, характера нагрузки каждого преподавателя, степени вовлеченности в методическую и проектную деятельность и текущего бюджета, выделенного на данный проект.</w:t>
      </w:r>
      <w:r w:rsidR="00B12DCB">
        <w:rPr>
          <w:kern w:val="2"/>
          <w:sz w:val="26"/>
          <w:szCs w:val="26"/>
        </w:rPr>
        <w:t xml:space="preserve"> </w:t>
      </w:r>
      <w:r w:rsidR="00412F06" w:rsidRPr="00412F06">
        <w:rPr>
          <w:kern w:val="2"/>
          <w:sz w:val="26"/>
          <w:szCs w:val="26"/>
        </w:rPr>
        <w:t>Комиссия</w:t>
      </w:r>
      <w:r w:rsidR="00D0168A">
        <w:rPr>
          <w:kern w:val="2"/>
          <w:sz w:val="26"/>
          <w:szCs w:val="26"/>
        </w:rPr>
        <w:t xml:space="preserve"> ШИЯ</w:t>
      </w:r>
      <w:r w:rsidR="00412F06" w:rsidRPr="00412F06">
        <w:rPr>
          <w:kern w:val="2"/>
          <w:sz w:val="26"/>
          <w:szCs w:val="26"/>
        </w:rPr>
        <w:t xml:space="preserve"> при необходимости может изменять требования и критерии при отборе учебных ассистентов</w:t>
      </w:r>
      <w:r w:rsidR="00412F06" w:rsidRPr="00412F06">
        <w:rPr>
          <w:i/>
          <w:kern w:val="2"/>
          <w:sz w:val="26"/>
          <w:szCs w:val="26"/>
        </w:rPr>
        <w:t>.</w:t>
      </w:r>
      <w:bookmarkStart w:id="0" w:name="_GoBack"/>
      <w:bookmarkEnd w:id="0"/>
    </w:p>
    <w:p w14:paraId="18CB11AC" w14:textId="77777777" w:rsidR="00706D95" w:rsidRDefault="00706D95" w:rsidP="00412F06">
      <w:pPr>
        <w:pStyle w:val="a4"/>
        <w:spacing w:after="120" w:line="360" w:lineRule="auto"/>
        <w:ind w:left="1710"/>
        <w:jc w:val="both"/>
        <w:rPr>
          <w:kern w:val="2"/>
          <w:sz w:val="26"/>
          <w:szCs w:val="26"/>
        </w:rPr>
      </w:pPr>
    </w:p>
    <w:p w14:paraId="4171C29C" w14:textId="77777777" w:rsidR="00B12DCB" w:rsidRDefault="00B12DCB" w:rsidP="00174196">
      <w:pPr>
        <w:pStyle w:val="a4"/>
        <w:numPr>
          <w:ilvl w:val="0"/>
          <w:numId w:val="14"/>
        </w:numPr>
        <w:spacing w:after="120" w:line="360" w:lineRule="auto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Организация деятельности преподавателя в проекте: </w:t>
      </w:r>
    </w:p>
    <w:p w14:paraId="4443C452" w14:textId="77777777" w:rsidR="00455625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>Преподаватель</w:t>
      </w:r>
      <w:r>
        <w:rPr>
          <w:kern w:val="2"/>
          <w:sz w:val="26"/>
          <w:szCs w:val="26"/>
        </w:rPr>
        <w:t>, участвующий в Проекте, обеспечивает организацию работы учебного ассистента, в том числе:</w:t>
      </w:r>
    </w:p>
    <w:p w14:paraId="76CF5BF9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определяет задачи, реализуемые учебным ассистентом во время реализации Проекта;</w:t>
      </w:r>
    </w:p>
    <w:p w14:paraId="0C0845AA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определяет и рекомендует формы педагогической работы;</w:t>
      </w:r>
    </w:p>
    <w:p w14:paraId="346534F2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обучает методике преподавания учебной дисциплины;</w:t>
      </w:r>
    </w:p>
    <w:p w14:paraId="29ACE582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контроль индивидуальной подготовки учебного ассистента;</w:t>
      </w:r>
    </w:p>
    <w:p w14:paraId="68ED6B8A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проверяет исполнение порученных заданий.</w:t>
      </w:r>
    </w:p>
    <w:p w14:paraId="774379A0" w14:textId="77777777" w:rsidR="00455625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Преподаватель отвечает за:</w:t>
      </w:r>
    </w:p>
    <w:p w14:paraId="729DEFED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результат полученных студентами знаний по учебной дисциплине,  преподавание которой осуществлялось при участии учебных ассистентов;</w:t>
      </w:r>
    </w:p>
    <w:p w14:paraId="300A3A3B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качество подготовленных учебным ассистентом методических материалов;</w:t>
      </w:r>
    </w:p>
    <w:p w14:paraId="1368A8E7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 деятельности учебного ассистента;</w:t>
      </w:r>
    </w:p>
    <w:p w14:paraId="312453A0" w14:textId="7FD86E9E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своевременное представление учебным ассистентом отчетных материалов </w:t>
      </w:r>
      <w:r w:rsidR="00F75EF0">
        <w:rPr>
          <w:sz w:val="26"/>
          <w:szCs w:val="26"/>
        </w:rPr>
        <w:t>координатору</w:t>
      </w:r>
      <w:r>
        <w:rPr>
          <w:sz w:val="26"/>
          <w:szCs w:val="26"/>
        </w:rPr>
        <w:t>.</w:t>
      </w:r>
    </w:p>
    <w:p w14:paraId="59A8F352" w14:textId="276F5588" w:rsidR="00455625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kern w:val="2"/>
          <w:sz w:val="26"/>
          <w:szCs w:val="26"/>
        </w:rPr>
      </w:pPr>
      <w:r w:rsidRPr="00455625">
        <w:rPr>
          <w:sz w:val="26"/>
          <w:szCs w:val="26"/>
        </w:rPr>
        <w:t>Преподаватель несет ответственность за своевременную сдачу студентами документов, необходимых для оформления договора на «учебного ассистента»</w:t>
      </w:r>
      <w:r w:rsidR="00DF5C5D">
        <w:rPr>
          <w:sz w:val="26"/>
          <w:szCs w:val="26"/>
        </w:rPr>
        <w:t xml:space="preserve"> (Приложение 1)</w:t>
      </w:r>
      <w:r w:rsidRPr="00455625">
        <w:rPr>
          <w:sz w:val="26"/>
          <w:szCs w:val="26"/>
        </w:rPr>
        <w:t xml:space="preserve"> и за своевременное информирование координатора об отмене своей заявки или замене ассистента (в</w:t>
      </w:r>
      <w:r w:rsidRPr="00455625">
        <w:rPr>
          <w:kern w:val="2"/>
          <w:sz w:val="26"/>
          <w:szCs w:val="26"/>
        </w:rPr>
        <w:t>новь отобранный учебный ассистент должен соответствовать Правилам).</w:t>
      </w:r>
    </w:p>
    <w:p w14:paraId="75310EFB" w14:textId="038BC9DD" w:rsidR="00A52174" w:rsidRPr="00455625" w:rsidRDefault="00A52174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Преподаватель не может привлекать учебного ассистента к проверке курсовых работ, выпускных квалификационных работ, </w:t>
      </w:r>
      <w:r w:rsidR="00FD56B6">
        <w:rPr>
          <w:kern w:val="2"/>
          <w:sz w:val="26"/>
          <w:szCs w:val="26"/>
        </w:rPr>
        <w:t>ведению аудиторных занятий.</w:t>
      </w:r>
    </w:p>
    <w:p w14:paraId="418B7498" w14:textId="77777777" w:rsidR="00455625" w:rsidRDefault="00455625" w:rsidP="00174196">
      <w:pPr>
        <w:pStyle w:val="a4"/>
        <w:spacing w:after="120" w:line="360" w:lineRule="auto"/>
        <w:ind w:left="1710"/>
        <w:jc w:val="both"/>
        <w:rPr>
          <w:kern w:val="2"/>
          <w:sz w:val="26"/>
          <w:szCs w:val="26"/>
        </w:rPr>
      </w:pPr>
    </w:p>
    <w:p w14:paraId="1E04C2F6" w14:textId="385B6FF0" w:rsidR="00B12DCB" w:rsidRDefault="00455625" w:rsidP="00174196">
      <w:pPr>
        <w:pStyle w:val="a4"/>
        <w:numPr>
          <w:ilvl w:val="0"/>
          <w:numId w:val="14"/>
        </w:numPr>
        <w:spacing w:after="120" w:line="360" w:lineRule="auto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Организация деятельности учебного </w:t>
      </w:r>
      <w:r w:rsidR="008F7AF2">
        <w:rPr>
          <w:kern w:val="2"/>
          <w:sz w:val="26"/>
          <w:szCs w:val="26"/>
        </w:rPr>
        <w:t xml:space="preserve">и </w:t>
      </w:r>
      <w:r>
        <w:rPr>
          <w:kern w:val="2"/>
          <w:sz w:val="26"/>
          <w:szCs w:val="26"/>
        </w:rPr>
        <w:t xml:space="preserve">ассистента </w:t>
      </w:r>
    </w:p>
    <w:p w14:paraId="37B825BE" w14:textId="77777777" w:rsidR="00455625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Учебный</w:t>
      </w:r>
      <w:r>
        <w:rPr>
          <w:sz w:val="26"/>
          <w:szCs w:val="26"/>
        </w:rPr>
        <w:t xml:space="preserve"> ассистент обязан:</w:t>
      </w:r>
    </w:p>
    <w:p w14:paraId="2E8CC3B7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оказывать помощь преподавателю в проведении занятий и консультировании студентов по учебной дисциплине;</w:t>
      </w:r>
    </w:p>
    <w:p w14:paraId="693D0737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проверке результатов текущего контроля знаний студентов по учебной дисциплине;</w:t>
      </w:r>
    </w:p>
    <w:p w14:paraId="654AAA9C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оказывать помощь преподавателю в подготовке занятий (разработке case-studies, деловых игр, тестов, тренингов, компьютерных экспериментов и других дидактических форм);</w:t>
      </w:r>
    </w:p>
    <w:p w14:paraId="7C801682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участвовать в разработке тематики и заданий текущего, промежуточного и итогового контроля студентов по учебной дисциплине;</w:t>
      </w:r>
    </w:p>
    <w:p w14:paraId="58EC7262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разработке раздаточных материалов и заданий для самостоятельной работы студентов;</w:t>
      </w:r>
    </w:p>
    <w:p w14:paraId="01ED0EDE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оказывать помощь преподавателю в подготовке к занятиям и их проведению (подбор материалов, информационных источников, оборудования для практических работ, социологических опросов, размножение методических материалов для студентов);</w:t>
      </w:r>
    </w:p>
    <w:p w14:paraId="7E601863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добросовестно выполнять задания преподавателя;</w:t>
      </w:r>
    </w:p>
    <w:p w14:paraId="47948195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посещать занятия иных преподавателей с целью изучения методики преподавания учебной дисциплины;</w:t>
      </w:r>
    </w:p>
    <w:p w14:paraId="273C0606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вести учет выполненной учебной и методической работы;</w:t>
      </w:r>
    </w:p>
    <w:p w14:paraId="44BFE64D" w14:textId="36D67F93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окончании срока действия договора представить отчет о выполненной работе </w:t>
      </w:r>
      <w:r w:rsidR="00F75EF0">
        <w:rPr>
          <w:sz w:val="26"/>
          <w:szCs w:val="26"/>
        </w:rPr>
        <w:t>координатору</w:t>
      </w:r>
      <w:r>
        <w:rPr>
          <w:sz w:val="26"/>
          <w:szCs w:val="26"/>
        </w:rPr>
        <w:t>;</w:t>
      </w:r>
    </w:p>
    <w:p w14:paraId="10F2F4D0" w14:textId="77777777" w:rsidR="00455625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Учебный</w:t>
      </w:r>
      <w:r>
        <w:rPr>
          <w:sz w:val="26"/>
          <w:szCs w:val="26"/>
        </w:rPr>
        <w:t xml:space="preserve"> ассистент под руководством преподавателя должен овладеть навыками:</w:t>
      </w:r>
    </w:p>
    <w:p w14:paraId="53A6850F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организации индивидуальной и групповой консультационной деятельности по учебной дисциплине; </w:t>
      </w:r>
    </w:p>
    <w:p w14:paraId="364B84D0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участия в обсуждении и разборе заданий, деловых игр, в моделировании работы в малых группах на семинарских занятиях и прочее;</w:t>
      </w:r>
    </w:p>
    <w:p w14:paraId="0A32FCC7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проверки, методического разбора письменных работ, умения аргументировать и выставлять оценки;</w:t>
      </w:r>
    </w:p>
    <w:p w14:paraId="61181045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подготовки методических и дидактических материалов по заданиям преподавателя;</w:t>
      </w:r>
    </w:p>
    <w:p w14:paraId="733506D2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использования технических и электронных средств обучения;</w:t>
      </w:r>
    </w:p>
    <w:p w14:paraId="5453ABBC" w14:textId="77777777" w:rsidR="00455625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Учебный ассистент не вправе:</w:t>
      </w:r>
    </w:p>
    <w:p w14:paraId="28F03878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самостоятельно вести аудиторные занятия по дисциплине;</w:t>
      </w:r>
    </w:p>
    <w:p w14:paraId="22B32006" w14:textId="77777777" w:rsidR="00455625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аргументировать невозможность (если таковая возникнет) в полном объеме осваивать основную образовательную программу (для студента) или выполнять индивидуальный план аспиранта (для аспиранта) необходимостью выполнения функции учебного ассистента.</w:t>
      </w:r>
    </w:p>
    <w:p w14:paraId="4CE04425" w14:textId="77777777" w:rsidR="00455625" w:rsidRPr="00455625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 w:rsidRPr="00455625">
        <w:rPr>
          <w:sz w:val="26"/>
          <w:szCs w:val="26"/>
        </w:rPr>
        <w:t xml:space="preserve">Если деятельность учебного ассистента оплачивается из средств факультета, то отношения Университета и студента оформляются с помощью договора выполнения работ (оказания услуг). </w:t>
      </w:r>
    </w:p>
    <w:p w14:paraId="52A32199" w14:textId="7CBF22CF" w:rsidR="00174196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Процедуры подписания договоров с учебными ассистентами ор</w:t>
      </w:r>
      <w:r w:rsidR="00174196">
        <w:rPr>
          <w:sz w:val="26"/>
          <w:szCs w:val="26"/>
        </w:rPr>
        <w:t xml:space="preserve">ганизует </w:t>
      </w:r>
      <w:r w:rsidR="009C76D5">
        <w:rPr>
          <w:sz w:val="26"/>
          <w:szCs w:val="26"/>
        </w:rPr>
        <w:t>координатор</w:t>
      </w:r>
      <w:r w:rsidR="00174196">
        <w:rPr>
          <w:sz w:val="26"/>
          <w:szCs w:val="26"/>
        </w:rPr>
        <w:t xml:space="preserve">: </w:t>
      </w:r>
    </w:p>
    <w:p w14:paraId="574CC279" w14:textId="7A9585F6" w:rsidR="00174196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 w:rsidRPr="00174196">
        <w:rPr>
          <w:sz w:val="26"/>
          <w:szCs w:val="26"/>
        </w:rPr>
        <w:t xml:space="preserve">Договор в 2-х экземплярах, составленный по установленной форме, </w:t>
      </w:r>
      <w:r w:rsidR="00174196" w:rsidRPr="00174196">
        <w:rPr>
          <w:sz w:val="26"/>
          <w:szCs w:val="26"/>
        </w:rPr>
        <w:t xml:space="preserve">                   </w:t>
      </w:r>
      <w:r w:rsidRPr="00174196">
        <w:rPr>
          <w:sz w:val="26"/>
          <w:szCs w:val="26"/>
        </w:rPr>
        <w:t xml:space="preserve">подписанный учебным ассистентом и </w:t>
      </w:r>
      <w:r w:rsidR="008445A7">
        <w:rPr>
          <w:sz w:val="26"/>
          <w:szCs w:val="26"/>
        </w:rPr>
        <w:t>руководителем школы</w:t>
      </w:r>
      <w:r w:rsidRPr="00174196">
        <w:rPr>
          <w:sz w:val="26"/>
          <w:szCs w:val="26"/>
        </w:rPr>
        <w:t xml:space="preserve">, на бумажном носителе передается на проверку </w:t>
      </w:r>
      <w:r w:rsidR="008445A7">
        <w:rPr>
          <w:sz w:val="26"/>
          <w:szCs w:val="26"/>
        </w:rPr>
        <w:t>координатору</w:t>
      </w:r>
      <w:r w:rsidRPr="00174196">
        <w:rPr>
          <w:sz w:val="26"/>
          <w:szCs w:val="26"/>
        </w:rPr>
        <w:t>, в Управление персоналом, в Управление бухгалтерского учета.</w:t>
      </w:r>
    </w:p>
    <w:p w14:paraId="36CD7845" w14:textId="77777777" w:rsidR="00455625" w:rsidRPr="00F75EF0" w:rsidRDefault="00455625" w:rsidP="00174196">
      <w:pPr>
        <w:pStyle w:val="a4"/>
        <w:numPr>
          <w:ilvl w:val="2"/>
          <w:numId w:val="14"/>
        </w:numPr>
        <w:spacing w:after="120" w:line="360" w:lineRule="auto"/>
        <w:jc w:val="both"/>
        <w:rPr>
          <w:sz w:val="26"/>
          <w:szCs w:val="26"/>
        </w:rPr>
      </w:pPr>
      <w:r w:rsidRPr="00F75EF0">
        <w:rPr>
          <w:sz w:val="26"/>
          <w:szCs w:val="26"/>
        </w:rPr>
        <w:t>К договору прилагаются следующие документы:</w:t>
      </w:r>
    </w:p>
    <w:p w14:paraId="038BC084" w14:textId="77777777" w:rsidR="00455625" w:rsidRDefault="00455625" w:rsidP="00174196">
      <w:pPr>
        <w:pStyle w:val="a4"/>
        <w:numPr>
          <w:ilvl w:val="0"/>
          <w:numId w:val="15"/>
        </w:numPr>
        <w:spacing w:after="12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паспорта (включая страницу с оттиском штампа о регистрации </w:t>
      </w:r>
      <w:r w:rsidR="00174196">
        <w:rPr>
          <w:sz w:val="26"/>
          <w:szCs w:val="26"/>
        </w:rPr>
        <w:t xml:space="preserve">          </w:t>
      </w:r>
      <w:r>
        <w:rPr>
          <w:sz w:val="26"/>
          <w:szCs w:val="26"/>
        </w:rPr>
        <w:t>гражданина по месту жительства);</w:t>
      </w:r>
    </w:p>
    <w:p w14:paraId="23654C71" w14:textId="77777777" w:rsidR="00455625" w:rsidRDefault="00455625" w:rsidP="00174196">
      <w:pPr>
        <w:pStyle w:val="a4"/>
        <w:numPr>
          <w:ilvl w:val="0"/>
          <w:numId w:val="15"/>
        </w:numPr>
        <w:spacing w:after="12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свидетельства о постановке на учет в налоговом органе;</w:t>
      </w:r>
    </w:p>
    <w:p w14:paraId="4948FF7F" w14:textId="77777777" w:rsidR="00247984" w:rsidRDefault="00455625" w:rsidP="00247984">
      <w:pPr>
        <w:pStyle w:val="a4"/>
        <w:numPr>
          <w:ilvl w:val="0"/>
          <w:numId w:val="15"/>
        </w:numPr>
        <w:spacing w:after="12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страхового свидетельства государственного пенсионного страхования, при его отсутствии оформление пенсионного страхового свидетельства осуществляет Управление персонала п</w:t>
      </w:r>
      <w:r w:rsidR="008445A7">
        <w:rPr>
          <w:sz w:val="26"/>
          <w:szCs w:val="26"/>
        </w:rPr>
        <w:t>о заявлению учебного ассистента;</w:t>
      </w:r>
    </w:p>
    <w:p w14:paraId="54A133D5" w14:textId="2630B7ED" w:rsidR="00247984" w:rsidRPr="00247984" w:rsidRDefault="00247984" w:rsidP="00247984">
      <w:pPr>
        <w:pStyle w:val="a4"/>
        <w:numPr>
          <w:ilvl w:val="0"/>
          <w:numId w:val="15"/>
        </w:numPr>
        <w:spacing w:after="120"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реквизиты карты МИР (если </w:t>
      </w:r>
      <w:r w:rsidRPr="00247984">
        <w:rPr>
          <w:color w:val="000000"/>
          <w:sz w:val="26"/>
          <w:szCs w:val="26"/>
        </w:rPr>
        <w:t xml:space="preserve"> нет банковской карты платежной системы МИР, то </w:t>
      </w:r>
      <w:r>
        <w:rPr>
          <w:color w:val="000000"/>
          <w:sz w:val="26"/>
          <w:szCs w:val="26"/>
        </w:rPr>
        <w:t>необходимо обратиться</w:t>
      </w:r>
      <w:r w:rsidRPr="00247984">
        <w:rPr>
          <w:color w:val="000000"/>
          <w:sz w:val="26"/>
          <w:szCs w:val="26"/>
        </w:rPr>
        <w:t xml:space="preserve"> в банк для ее выпуска). Карта МИР обязательно должна быть выпущена на </w:t>
      </w:r>
      <w:r>
        <w:rPr>
          <w:color w:val="000000"/>
          <w:sz w:val="26"/>
          <w:szCs w:val="26"/>
        </w:rPr>
        <w:t>имя учебного ассистента;</w:t>
      </w:r>
    </w:p>
    <w:p w14:paraId="1193C041" w14:textId="45D6FAC7" w:rsidR="00247984" w:rsidRPr="00247984" w:rsidRDefault="00247984" w:rsidP="00247984">
      <w:pPr>
        <w:pStyle w:val="a4"/>
        <w:numPr>
          <w:ilvl w:val="0"/>
          <w:numId w:val="15"/>
        </w:numPr>
        <w:spacing w:after="120"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247984">
        <w:rPr>
          <w:color w:val="000000"/>
          <w:sz w:val="26"/>
          <w:szCs w:val="26"/>
        </w:rPr>
        <w:t>еквизиты рублёвого банковского счёта</w:t>
      </w:r>
      <w:r>
        <w:rPr>
          <w:color w:val="000000"/>
          <w:sz w:val="26"/>
          <w:szCs w:val="26"/>
        </w:rPr>
        <w:t>;</w:t>
      </w:r>
    </w:p>
    <w:p w14:paraId="287E1C8E" w14:textId="21590B25" w:rsidR="00247984" w:rsidRPr="00247984" w:rsidRDefault="00247984" w:rsidP="00247984">
      <w:pPr>
        <w:pStyle w:val="a4"/>
        <w:numPr>
          <w:ilvl w:val="0"/>
          <w:numId w:val="15"/>
        </w:numPr>
        <w:spacing w:after="120"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247984">
        <w:rPr>
          <w:color w:val="000000"/>
          <w:sz w:val="26"/>
          <w:szCs w:val="26"/>
        </w:rPr>
        <w:t>аявление на перечисление дене</w:t>
      </w:r>
      <w:r>
        <w:rPr>
          <w:color w:val="000000"/>
          <w:sz w:val="26"/>
          <w:szCs w:val="26"/>
        </w:rPr>
        <w:t>жных средств;</w:t>
      </w:r>
    </w:p>
    <w:p w14:paraId="2ED11E39" w14:textId="0B73830C" w:rsidR="00247984" w:rsidRPr="00247984" w:rsidRDefault="00247984" w:rsidP="00247984">
      <w:pPr>
        <w:pStyle w:val="a4"/>
        <w:numPr>
          <w:ilvl w:val="0"/>
          <w:numId w:val="15"/>
        </w:numPr>
        <w:spacing w:after="120"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диплом (</w:t>
      </w:r>
      <w:r w:rsidRPr="00247984">
        <w:rPr>
          <w:color w:val="000000"/>
          <w:sz w:val="26"/>
          <w:szCs w:val="26"/>
        </w:rPr>
        <w:t>для ассистентов магистратуры</w:t>
      </w:r>
      <w:r>
        <w:rPr>
          <w:color w:val="000000"/>
          <w:sz w:val="26"/>
          <w:szCs w:val="26"/>
        </w:rPr>
        <w:t>, аспирантуры)</w:t>
      </w:r>
      <w:r w:rsidRPr="00247984">
        <w:rPr>
          <w:color w:val="000000"/>
          <w:sz w:val="26"/>
          <w:szCs w:val="26"/>
        </w:rPr>
        <w:t>.</w:t>
      </w:r>
    </w:p>
    <w:p w14:paraId="3B716104" w14:textId="5DDF4B8F" w:rsidR="00247984" w:rsidRPr="00247984" w:rsidRDefault="00247984" w:rsidP="00247984">
      <w:pPr>
        <w:pStyle w:val="a3"/>
        <w:numPr>
          <w:ilvl w:val="0"/>
          <w:numId w:val="15"/>
        </w:numPr>
        <w:spacing w:after="0" w:line="360" w:lineRule="auto"/>
        <w:ind w:left="1066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р</w:t>
      </w:r>
      <w:r w:rsidRPr="00247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езюме (если есть опыт работы)</w:t>
      </w:r>
    </w:p>
    <w:p w14:paraId="07A3A98D" w14:textId="6CD60651" w:rsidR="00247984" w:rsidRDefault="00247984" w:rsidP="00247984">
      <w:pPr>
        <w:pStyle w:val="a3"/>
        <w:numPr>
          <w:ilvl w:val="0"/>
          <w:numId w:val="15"/>
        </w:numPr>
        <w:spacing w:after="0" w:line="360" w:lineRule="auto"/>
        <w:ind w:left="1066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к</w:t>
      </w:r>
      <w:r w:rsidRPr="002479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онтактная информация (телефон, адрес электронной почты)</w:t>
      </w:r>
    </w:p>
    <w:p w14:paraId="69BD38C0" w14:textId="7F583C25" w:rsidR="00FD56B6" w:rsidRPr="00247984" w:rsidRDefault="00FD56B6" w:rsidP="00247984">
      <w:pPr>
        <w:pStyle w:val="a3"/>
        <w:numPr>
          <w:ilvl w:val="0"/>
          <w:numId w:val="15"/>
        </w:numPr>
        <w:spacing w:after="0" w:line="360" w:lineRule="auto"/>
        <w:ind w:left="1066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копия / скан сертификата о прививке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Covid</w:t>
      </w:r>
      <w:r w:rsidRPr="00FD5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</w:t>
      </w:r>
    </w:p>
    <w:p w14:paraId="6CD61D40" w14:textId="1E11E028" w:rsidR="009C76D5" w:rsidRPr="00247984" w:rsidRDefault="00247984" w:rsidP="00247984">
      <w:pPr>
        <w:pStyle w:val="a4"/>
        <w:spacing w:after="120" w:line="360" w:lineRule="auto"/>
        <w:jc w:val="both"/>
        <w:rPr>
          <w:sz w:val="26"/>
          <w:szCs w:val="26"/>
        </w:rPr>
      </w:pPr>
      <w:r w:rsidRPr="00247984">
        <w:rPr>
          <w:color w:val="000000"/>
          <w:sz w:val="26"/>
          <w:szCs w:val="26"/>
        </w:rPr>
        <w:br/>
      </w:r>
    </w:p>
    <w:p w14:paraId="22B2516C" w14:textId="420EF41C" w:rsidR="00174196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 w:rsidRPr="00174196">
        <w:rPr>
          <w:sz w:val="26"/>
          <w:szCs w:val="26"/>
        </w:rPr>
        <w:t>Оплата по договору учебному ассистент</w:t>
      </w:r>
      <w:r w:rsidR="008445A7">
        <w:rPr>
          <w:sz w:val="26"/>
          <w:szCs w:val="26"/>
        </w:rPr>
        <w:t>у производится на основании акта</w:t>
      </w:r>
      <w:r w:rsidRPr="00174196">
        <w:rPr>
          <w:sz w:val="26"/>
          <w:szCs w:val="26"/>
        </w:rPr>
        <w:t xml:space="preserve">. Акт должен соответствовать договору и представленному учебным ассистентом отчету. Акт заполняется учебным ассистентом в 2-х экземплярах. </w:t>
      </w:r>
    </w:p>
    <w:p w14:paraId="52B7AEA9" w14:textId="47D71D1C" w:rsidR="008445A7" w:rsidRDefault="008445A7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Оплата по договору учебному ассистенту производится на основании акта в зависимости от продолжительности дисциплины. Оплата про</w:t>
      </w:r>
      <w:r w:rsidR="00307724">
        <w:rPr>
          <w:sz w:val="26"/>
          <w:szCs w:val="26"/>
        </w:rPr>
        <w:t>и</w:t>
      </w:r>
      <w:r>
        <w:rPr>
          <w:sz w:val="26"/>
          <w:szCs w:val="26"/>
        </w:rPr>
        <w:t>зводится</w:t>
      </w:r>
      <w:r w:rsidR="00307724">
        <w:rPr>
          <w:sz w:val="26"/>
          <w:szCs w:val="26"/>
        </w:rPr>
        <w:t xml:space="preserve"> </w:t>
      </w:r>
      <w:r w:rsidR="00247984">
        <w:rPr>
          <w:sz w:val="26"/>
          <w:szCs w:val="26"/>
        </w:rPr>
        <w:t xml:space="preserve">по реквизитам карты МИР. </w:t>
      </w:r>
    </w:p>
    <w:p w14:paraId="31AE3278" w14:textId="76489F9D" w:rsidR="008445A7" w:rsidRDefault="008445A7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Для дисц</w:t>
      </w:r>
      <w:r w:rsidR="00247984">
        <w:rPr>
          <w:sz w:val="26"/>
          <w:szCs w:val="26"/>
        </w:rPr>
        <w:t xml:space="preserve">иплин, продолжающихся </w:t>
      </w:r>
      <w:r>
        <w:rPr>
          <w:sz w:val="26"/>
          <w:szCs w:val="26"/>
        </w:rPr>
        <w:t>1 или 2 модуля оплата произ</w:t>
      </w:r>
      <w:r w:rsidR="00247984">
        <w:rPr>
          <w:sz w:val="26"/>
          <w:szCs w:val="26"/>
        </w:rPr>
        <w:t>во</w:t>
      </w:r>
      <w:r>
        <w:rPr>
          <w:sz w:val="26"/>
          <w:szCs w:val="26"/>
        </w:rPr>
        <w:t>дится 1 актом, для дисциплин</w:t>
      </w:r>
      <w:r w:rsidR="00247984">
        <w:rPr>
          <w:sz w:val="26"/>
          <w:szCs w:val="26"/>
        </w:rPr>
        <w:t>, продолжающихся</w:t>
      </w:r>
      <w:r>
        <w:rPr>
          <w:sz w:val="26"/>
          <w:szCs w:val="26"/>
        </w:rPr>
        <w:t xml:space="preserve"> 3 и более оплата производ</w:t>
      </w:r>
      <w:r w:rsidR="00247984">
        <w:rPr>
          <w:sz w:val="26"/>
          <w:szCs w:val="26"/>
        </w:rPr>
        <w:t>ится к</w:t>
      </w:r>
      <w:r>
        <w:rPr>
          <w:sz w:val="26"/>
          <w:szCs w:val="26"/>
        </w:rPr>
        <w:t xml:space="preserve">аждые 2 модуля. </w:t>
      </w:r>
    </w:p>
    <w:p w14:paraId="2DEA72C8" w14:textId="42C5F4EF" w:rsidR="00455625" w:rsidRDefault="00455625" w:rsidP="00174196">
      <w:pPr>
        <w:pStyle w:val="a4"/>
        <w:numPr>
          <w:ilvl w:val="1"/>
          <w:numId w:val="14"/>
        </w:numPr>
        <w:spacing w:after="120" w:line="360" w:lineRule="auto"/>
        <w:jc w:val="both"/>
        <w:rPr>
          <w:sz w:val="26"/>
          <w:szCs w:val="26"/>
        </w:rPr>
      </w:pPr>
      <w:r w:rsidRPr="00174196">
        <w:rPr>
          <w:sz w:val="26"/>
          <w:szCs w:val="26"/>
        </w:rPr>
        <w:t xml:space="preserve">Решение о расторжении договора по инициативе учебного ассистента или по инициативе Университета принимает подписывающее лицо – </w:t>
      </w:r>
      <w:r w:rsidR="00174196">
        <w:rPr>
          <w:sz w:val="26"/>
          <w:szCs w:val="26"/>
        </w:rPr>
        <w:t>руководитель ШИЯ</w:t>
      </w:r>
      <w:r w:rsidRPr="00174196">
        <w:rPr>
          <w:sz w:val="26"/>
          <w:szCs w:val="26"/>
        </w:rPr>
        <w:t>.</w:t>
      </w:r>
    </w:p>
    <w:p w14:paraId="3F52490B" w14:textId="77777777" w:rsidR="00412F06" w:rsidRPr="00174196" w:rsidRDefault="00412F06" w:rsidP="00412F06">
      <w:pPr>
        <w:pStyle w:val="a4"/>
        <w:spacing w:after="120" w:line="360" w:lineRule="auto"/>
        <w:ind w:left="1710"/>
        <w:jc w:val="both"/>
        <w:rPr>
          <w:sz w:val="26"/>
          <w:szCs w:val="26"/>
        </w:rPr>
      </w:pPr>
    </w:p>
    <w:p w14:paraId="61B9208A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16222CC5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381C44DA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2F8A3D62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65619870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6C21F799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6E248C89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0B30499A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568446BA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2B9A26BD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53CCD9FB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74D34A4C" w14:textId="77777777" w:rsidR="00E145AF" w:rsidRDefault="00E145AF" w:rsidP="00E145AF">
      <w:pPr>
        <w:pStyle w:val="ae"/>
        <w:suppressAutoHyphens/>
        <w:ind w:left="0" w:right="-71"/>
        <w:jc w:val="right"/>
        <w:rPr>
          <w:sz w:val="20"/>
          <w:szCs w:val="20"/>
        </w:rPr>
      </w:pPr>
    </w:p>
    <w:p w14:paraId="2088254C" w14:textId="77777777" w:rsidR="00E145AF" w:rsidRDefault="00E145AF" w:rsidP="00E145AF">
      <w:pPr>
        <w:autoSpaceDE w:val="0"/>
        <w:autoSpaceDN w:val="0"/>
        <w:adjustRightInd w:val="0"/>
      </w:pPr>
    </w:p>
    <w:p w14:paraId="15256FCE" w14:textId="77777777" w:rsidR="00E145AF" w:rsidRDefault="00E145AF" w:rsidP="00573C86">
      <w:pPr>
        <w:spacing w:line="360" w:lineRule="auto"/>
      </w:pPr>
    </w:p>
    <w:sectPr w:rsidR="00E1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56277" w14:textId="77777777" w:rsidR="00136DBE" w:rsidRDefault="00136DBE" w:rsidP="00573C86">
      <w:pPr>
        <w:spacing w:after="0" w:line="240" w:lineRule="auto"/>
      </w:pPr>
      <w:r>
        <w:separator/>
      </w:r>
    </w:p>
  </w:endnote>
  <w:endnote w:type="continuationSeparator" w:id="0">
    <w:p w14:paraId="045DCA2E" w14:textId="77777777" w:rsidR="00136DBE" w:rsidRDefault="00136DBE" w:rsidP="0057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FF460" w14:textId="77777777" w:rsidR="00136DBE" w:rsidRDefault="00136DBE" w:rsidP="00573C86">
      <w:pPr>
        <w:spacing w:after="0" w:line="240" w:lineRule="auto"/>
      </w:pPr>
      <w:r>
        <w:separator/>
      </w:r>
    </w:p>
  </w:footnote>
  <w:footnote w:type="continuationSeparator" w:id="0">
    <w:p w14:paraId="71C70904" w14:textId="77777777" w:rsidR="00136DBE" w:rsidRDefault="00136DBE" w:rsidP="0057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403"/>
    <w:multiLevelType w:val="multilevel"/>
    <w:tmpl w:val="07629CB2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94B3566"/>
    <w:multiLevelType w:val="multilevel"/>
    <w:tmpl w:val="7C46F6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4813BBE"/>
    <w:multiLevelType w:val="multilevel"/>
    <w:tmpl w:val="2B8C1432"/>
    <w:lvl w:ilvl="0">
      <w:start w:val="1"/>
      <w:numFmt w:val="decimal"/>
      <w:lvlText w:val="Приложение №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hint="default"/>
      </w:rPr>
    </w:lvl>
  </w:abstractNum>
  <w:abstractNum w:abstractNumId="3" w15:restartNumberingAfterBreak="0">
    <w:nsid w:val="1D3C4EC8"/>
    <w:multiLevelType w:val="multilevel"/>
    <w:tmpl w:val="591ACDD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277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9E19C3"/>
    <w:multiLevelType w:val="multilevel"/>
    <w:tmpl w:val="F2AC392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27BB6DF7"/>
    <w:multiLevelType w:val="multilevel"/>
    <w:tmpl w:val="BD3C545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2F656B48"/>
    <w:multiLevelType w:val="multilevel"/>
    <w:tmpl w:val="4BA42E1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 w15:restartNumberingAfterBreak="0">
    <w:nsid w:val="34141084"/>
    <w:multiLevelType w:val="multilevel"/>
    <w:tmpl w:val="B64C0F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8" w15:restartNumberingAfterBreak="0">
    <w:nsid w:val="36935687"/>
    <w:multiLevelType w:val="multilevel"/>
    <w:tmpl w:val="65FAA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trike w:val="0"/>
        <w:dstrike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342D19"/>
    <w:multiLevelType w:val="multilevel"/>
    <w:tmpl w:val="9BB8899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512F3CBC"/>
    <w:multiLevelType w:val="hybridMultilevel"/>
    <w:tmpl w:val="918E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309A2"/>
    <w:multiLevelType w:val="multilevel"/>
    <w:tmpl w:val="5A68A91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2" w15:restartNumberingAfterBreak="0">
    <w:nsid w:val="58824CD7"/>
    <w:multiLevelType w:val="hybridMultilevel"/>
    <w:tmpl w:val="2CE23850"/>
    <w:lvl w:ilvl="0" w:tplc="45D2FD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A023E78"/>
    <w:multiLevelType w:val="hybridMultilevel"/>
    <w:tmpl w:val="852A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13453"/>
    <w:multiLevelType w:val="multilevel"/>
    <w:tmpl w:val="4FB6721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97C1829"/>
    <w:multiLevelType w:val="multilevel"/>
    <w:tmpl w:val="D5C68FB6"/>
    <w:lvl w:ilvl="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1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13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6" w15:restartNumberingAfterBreak="0">
    <w:nsid w:val="6B4D33BC"/>
    <w:multiLevelType w:val="multilevel"/>
    <w:tmpl w:val="C510982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7" w15:restartNumberingAfterBreak="0">
    <w:nsid w:val="6C746106"/>
    <w:multiLevelType w:val="hybridMultilevel"/>
    <w:tmpl w:val="BC4075B4"/>
    <w:lvl w:ilvl="0" w:tplc="98C68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925E8"/>
    <w:multiLevelType w:val="multilevel"/>
    <w:tmpl w:val="DE6A3EB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9"/>
  </w:num>
  <w:num w:numId="6">
    <w:abstractNumId w:val="1"/>
  </w:num>
  <w:num w:numId="7">
    <w:abstractNumId w:val="15"/>
  </w:num>
  <w:num w:numId="8">
    <w:abstractNumId w:val="11"/>
  </w:num>
  <w:num w:numId="9">
    <w:abstractNumId w:val="5"/>
  </w:num>
  <w:num w:numId="10">
    <w:abstractNumId w:val="18"/>
  </w:num>
  <w:num w:numId="11">
    <w:abstractNumId w:val="0"/>
  </w:num>
  <w:num w:numId="12">
    <w:abstractNumId w:val="4"/>
  </w:num>
  <w:num w:numId="13">
    <w:abstractNumId w:val="6"/>
  </w:num>
  <w:num w:numId="14">
    <w:abstractNumId w:val="7"/>
  </w:num>
  <w:num w:numId="15">
    <w:abstractNumId w:val="12"/>
  </w:num>
  <w:num w:numId="16">
    <w:abstractNumId w:val="2"/>
  </w:num>
  <w:num w:numId="17">
    <w:abstractNumId w:val="16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F6"/>
    <w:rsid w:val="00036DDA"/>
    <w:rsid w:val="00136DBE"/>
    <w:rsid w:val="00174196"/>
    <w:rsid w:val="001D07F7"/>
    <w:rsid w:val="00247984"/>
    <w:rsid w:val="00265AF6"/>
    <w:rsid w:val="0027734E"/>
    <w:rsid w:val="002E5A6B"/>
    <w:rsid w:val="00307724"/>
    <w:rsid w:val="0034708A"/>
    <w:rsid w:val="00396FAA"/>
    <w:rsid w:val="003D75FD"/>
    <w:rsid w:val="003E6217"/>
    <w:rsid w:val="00412F06"/>
    <w:rsid w:val="00455625"/>
    <w:rsid w:val="00474644"/>
    <w:rsid w:val="00573C86"/>
    <w:rsid w:val="005E2FCA"/>
    <w:rsid w:val="00706D95"/>
    <w:rsid w:val="008445A7"/>
    <w:rsid w:val="00892642"/>
    <w:rsid w:val="008B0430"/>
    <w:rsid w:val="008F7AF2"/>
    <w:rsid w:val="009C76D5"/>
    <w:rsid w:val="00A16E94"/>
    <w:rsid w:val="00A52174"/>
    <w:rsid w:val="00A75A9C"/>
    <w:rsid w:val="00AA7AA9"/>
    <w:rsid w:val="00B12DCB"/>
    <w:rsid w:val="00BB2275"/>
    <w:rsid w:val="00BF2F5C"/>
    <w:rsid w:val="00C0355F"/>
    <w:rsid w:val="00C15130"/>
    <w:rsid w:val="00D0168A"/>
    <w:rsid w:val="00DF5C5D"/>
    <w:rsid w:val="00E145AF"/>
    <w:rsid w:val="00E23731"/>
    <w:rsid w:val="00F75EF0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E5E5"/>
  <w15:chartTrackingRefBased/>
  <w15:docId w15:val="{1B239743-56DD-4A1A-815D-EEF2CFD7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5C5D"/>
    <w:pPr>
      <w:keepNext/>
      <w:keepLines/>
      <w:spacing w:after="360" w:line="276" w:lineRule="auto"/>
      <w:jc w:val="center"/>
      <w:outlineLvl w:val="1"/>
    </w:pPr>
    <w:rPr>
      <w:rFonts w:asciiTheme="majorHAnsi" w:eastAsia="Times New Roman" w:hAnsiTheme="majorHAnsi" w:cstheme="majorBidi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F6"/>
    <w:pPr>
      <w:ind w:left="720"/>
      <w:contextualSpacing/>
    </w:pPr>
  </w:style>
  <w:style w:type="paragraph" w:styleId="a4">
    <w:name w:val="Normal (Web)"/>
    <w:basedOn w:val="a"/>
    <w:rsid w:val="0026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C035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35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35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35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355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5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B1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C5D"/>
    <w:rPr>
      <w:rFonts w:asciiTheme="majorHAnsi" w:eastAsia="Times New Roman" w:hAnsiTheme="majorHAnsi" w:cstheme="majorBidi"/>
      <w:b/>
      <w:bCs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DF5C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DF5C5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 Indent"/>
    <w:basedOn w:val="a"/>
    <w:link w:val="af"/>
    <w:rsid w:val="00DF5C5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F5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F5C5D"/>
  </w:style>
  <w:style w:type="table" w:styleId="af0">
    <w:name w:val="Table Grid"/>
    <w:basedOn w:val="a1"/>
    <w:uiPriority w:val="59"/>
    <w:rsid w:val="00573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573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73C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573C86"/>
    <w:rPr>
      <w:vertAlign w:val="superscript"/>
    </w:rPr>
  </w:style>
  <w:style w:type="character" w:customStyle="1" w:styleId="1">
    <w:name w:val="Стиль1"/>
    <w:basedOn w:val="a0"/>
    <w:uiPriority w:val="1"/>
    <w:rsid w:val="00573C86"/>
    <w:rPr>
      <w:rFonts w:ascii="Times New Roman" w:hAnsi="Times New Roman"/>
      <w:sz w:val="20"/>
    </w:rPr>
  </w:style>
  <w:style w:type="paragraph" w:styleId="3">
    <w:name w:val="Body Text 3"/>
    <w:basedOn w:val="a"/>
    <w:link w:val="30"/>
    <w:uiPriority w:val="99"/>
    <w:semiHidden/>
    <w:unhideWhenUsed/>
    <w:rsid w:val="00E145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45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2020-06-07T12:57:00Z</dcterms:created>
  <dcterms:modified xsi:type="dcterms:W3CDTF">2021-10-28T10:29:00Z</dcterms:modified>
</cp:coreProperties>
</file>