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Национальный исследовательский университет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Высшая школа экономики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Школа иностранных языков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2438400</wp:posOffset>
            </wp:positionH>
            <wp:positionV relativeFrom="paragraph">
              <wp:posOffset>342900</wp:posOffset>
            </wp:positionV>
            <wp:extent cx="1153478" cy="1153478"/>
            <wp:effectExtent b="0" l="0" r="0" t="0"/>
            <wp:wrapSquare wrapText="bothSides" distB="114300" distT="11430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478" cy="11534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Методические рекомендации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подготовке презентации для выступления </w:t>
      </w:r>
    </w:p>
    <w:p w:rsidR="00000000" w:rsidDel="00000000" w:rsidP="00000000" w:rsidRDefault="00000000" w:rsidRPr="00000000" w14:paraId="0000000D">
      <w:pPr>
        <w:keepNext w:val="1"/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научно-практической студенческой конференции </w:t>
      </w:r>
    </w:p>
    <w:p w:rsidR="00000000" w:rsidDel="00000000" w:rsidP="00000000" w:rsidRDefault="00000000" w:rsidRPr="00000000" w14:paraId="0000000E">
      <w:pPr>
        <w:tabs>
          <w:tab w:val="left" w:pos="3720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«The Youth in Science: Challenges and Prospects»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720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720"/>
        </w:tabs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Москва, 2022</w:t>
      </w:r>
    </w:p>
    <w:p w:rsidR="00000000" w:rsidDel="00000000" w:rsidP="00000000" w:rsidRDefault="00000000" w:rsidRPr="00000000" w14:paraId="0000001B">
      <w:pPr>
        <w:keepNext w:val="1"/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рекомендации по подготовке презентации для выступления на конференции составлены организаторами научно-практической студенческой конференции «The Youth in Science: Challenges and Prospects».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Методические рекомендации предназначены для студентов, обучающихся по направлениям подготовки бакалавриата и магистратуры, и направлены на освоение технологии подготовки презентаций с использованием информационных технологий. Рассмотрены основные этапы подготовки научной презентации, определены особенности ее оформления и содержания.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12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0" w:before="12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Этапы создания презентации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0" w:before="12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Структура презентации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9345"/>
            </w:tabs>
            <w:spacing w:after="0" w:before="12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Требования к оформлению презентаций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12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 Требования к расположению информации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345"/>
            </w:tabs>
            <w:spacing w:after="0" w:before="12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</w:t>
              <w:tab/>
              <w:t xml:space="preserve">Требования к шрифтам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345"/>
            </w:tabs>
            <w:spacing w:after="0" w:before="12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3.3.</w:t>
              <w:tab/>
              <w:t xml:space="preserve">Цветовая гамма и дизайн слайдов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9345"/>
            </w:tabs>
            <w:spacing w:after="0" w:before="120" w:line="360" w:lineRule="auto"/>
            <w:ind w:left="2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3.4.</w:t>
              <w:tab/>
              <w:t xml:space="preserve">Объем информации и требования к содержанию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12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литературы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12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1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spacing w:line="360" w:lineRule="auto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3979358</wp:posOffset>
            </wp:positionH>
            <wp:positionV relativeFrom="margin">
              <wp:posOffset>224342</wp:posOffset>
            </wp:positionV>
            <wp:extent cx="2121535" cy="1631950"/>
            <wp:effectExtent b="0" l="0" r="0" t="0"/>
            <wp:wrapSquare wrapText="bothSides" distB="0" distT="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63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Общеизвестно, что человек эффективнее воспринимает и сохраняет в своей памяти информацию, полученную через совместную работу зрительного и слухового каналов. Самым популярным наглядным средством, сопровождающим доклады на научных конференциях, является мультимедийная презентация. Благодаря презентации ваш научный доклад станет динамичным, выразительным и информативным.</w:t>
      </w:r>
    </w:p>
    <w:p w:rsidR="00000000" w:rsidDel="00000000" w:rsidP="00000000" w:rsidRDefault="00000000" w:rsidRPr="00000000" w14:paraId="0000002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Мультимедийная презентация – эффективный инструмент изложения ключевых идей и результатов проведенного исследования. Она позволяет не только проинформировать слушателей о содержании исследования, но и убедить их в достоверности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полученных результатов. Каждый слайд должен иметь простую и понятную структуру, содержать текстовые и/или графические элементы, несущие в себе зрительный образ как основную идею слайда. Благодаря презентации создается ряд визуальных образов. Этот ряд должен полностью соответствовать логике презентации. Такой подход способствует хорошему восприятию материала и воспроизведению в памяти содержания презентации через ассоциативные связи.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Время выступления на конференции ограничено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для 1-го и 2-го курсов – 7-10 мин., для 3-го и 4-го курсов – 10-15 мин. За это время докладчик должен рассказать об исследовании, раскрыть его важные детали, довести до аудитории полученные результаты и их значимость.</w:t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Даже самые интересные научные результаты и полезные проекты нужно соответствующим образом донести до внимания слушателей. Возникает вопрос: как создать эффективную презентацию для выступления на научной конференции? Данное руководство призвано рассмотреть основные этапы создания презентации, дать советы по ее структуре и оформлению.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7"/>
        </w:numPr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Этапы создания презентации</w:t>
      </w:r>
    </w:p>
    <w:p w:rsidR="00000000" w:rsidDel="00000000" w:rsidP="00000000" w:rsidRDefault="00000000" w:rsidRPr="00000000" w14:paraId="0000003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954255</wp:posOffset>
            </wp:positionH>
            <wp:positionV relativeFrom="margin">
              <wp:posOffset>391421</wp:posOffset>
            </wp:positionV>
            <wp:extent cx="4033520" cy="2266950"/>
            <wp:effectExtent b="0" l="0" r="0" t="0"/>
            <wp:wrapSquare wrapText="bothSides" distB="0" distT="0" distL="114300" distR="11430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2266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научной презентации состоит из трех этапов: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это процедура, включающая следующие шаги: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цели использования презентации;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целевой аудитории;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сбор необходимого материала (тексты, рисунки, схемы и др.);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структуры и логики подачи материала.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Конструирование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подготовка слайдов презентации с учетом содержания и соотношения текстовой и графической информации.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Данный этап включает в себя: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дизайна слайдов;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наполнение слайдов текстовой и графической информацией;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включение эффектов анимации, аудио-,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видео файлов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необходимости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установка режима показа слайдов.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Моделирование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репетиция презентации, позволяющая проверить и откорректировать подготовленный материал. Неряшливо сделанные слайды (разнобой в шрифтах и отступах, ошибки и опечатки) вызывают подозрение, что и к содержательным вопросам докладчик подошел не очень ответственно. Внимательно просмотрите свою презентацию несколько раз [Кузнецова 2015, с. 34–35]. </w:t>
      </w:r>
    </w:p>
    <w:p w:rsidR="00000000" w:rsidDel="00000000" w:rsidP="00000000" w:rsidRDefault="00000000" w:rsidRPr="00000000" w14:paraId="00000048">
      <w:pPr>
        <w:pStyle w:val="Heading1"/>
        <w:numPr>
          <w:ilvl w:val="0"/>
          <w:numId w:val="7"/>
        </w:numPr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Структура презентации</w:t>
      </w:r>
    </w:p>
    <w:p w:rsidR="00000000" w:rsidDel="00000000" w:rsidP="00000000" w:rsidRDefault="00000000" w:rsidRPr="00000000" w14:paraId="0000004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Алгоритм выстраивания презентации соответствует логической структуре работы и отражает последовательность ее этапов. Ниже представлено возможное количество слайдов и их наполнение: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372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Слайд 1: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титульный слайд (название работы, ФИО и адрес электронной почты автора, ФИО научного руководителя (с указанием должности), название образовательного учреждения, город и год) (см. приложение 1);</w:t>
      </w:r>
    </w:p>
    <w:p w:rsidR="00000000" w:rsidDel="00000000" w:rsidP="00000000" w:rsidRDefault="00000000" w:rsidRPr="00000000" w14:paraId="0000004B">
      <w:pPr>
        <w:tabs>
          <w:tab w:val="left" w:pos="372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Слайд 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степень разработанности и актуальность темы;</w:t>
      </w:r>
    </w:p>
    <w:p w:rsidR="00000000" w:rsidDel="00000000" w:rsidP="00000000" w:rsidRDefault="00000000" w:rsidRPr="00000000" w14:paraId="0000004C">
      <w:pPr>
        <w:tabs>
          <w:tab w:val="left" w:pos="372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Слайд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цель, гипотеза и задачи исследования;</w:t>
      </w:r>
    </w:p>
    <w:p w:rsidR="00000000" w:rsidDel="00000000" w:rsidP="00000000" w:rsidRDefault="00000000" w:rsidRPr="00000000" w14:paraId="0000004D">
      <w:pPr>
        <w:tabs>
          <w:tab w:val="left" w:pos="372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Слайд 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методология и методы;</w:t>
      </w:r>
    </w:p>
    <w:p w:rsidR="00000000" w:rsidDel="00000000" w:rsidP="00000000" w:rsidRDefault="00000000" w:rsidRPr="00000000" w14:paraId="0000004E">
      <w:pPr>
        <w:tabs>
          <w:tab w:val="left" w:pos="372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Слайды 5–6: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содержание исследования (предлагаемое решение задач исследования с обоснованием, основные этапы работы);</w:t>
      </w:r>
    </w:p>
    <w:p w:rsidR="00000000" w:rsidDel="00000000" w:rsidP="00000000" w:rsidRDefault="00000000" w:rsidRPr="00000000" w14:paraId="0000004F">
      <w:pPr>
        <w:tabs>
          <w:tab w:val="left" w:pos="372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Слайд 7: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анализ и практическая значимость достигнутых результатов;</w:t>
      </w:r>
    </w:p>
    <w:p w:rsidR="00000000" w:rsidDel="00000000" w:rsidP="00000000" w:rsidRDefault="00000000" w:rsidRPr="00000000" w14:paraId="00000050">
      <w:pPr>
        <w:tabs>
          <w:tab w:val="left" w:pos="372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Слайд 8: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общее заключение и выводы.</w:t>
      </w:r>
    </w:p>
    <w:p w:rsidR="00000000" w:rsidDel="00000000" w:rsidP="00000000" w:rsidRDefault="00000000" w:rsidRPr="00000000" w14:paraId="00000051">
      <w:pPr>
        <w:pStyle w:val="Heading1"/>
        <w:numPr>
          <w:ilvl w:val="0"/>
          <w:numId w:val="7"/>
        </w:numPr>
        <w:spacing w:before="0"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Требования к оформлению презентаций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</w:rPr>
        <w:drawing>
          <wp:inline distB="0" distT="0" distL="0" distR="0">
            <wp:extent cx="1893235" cy="1204541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3790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3235" cy="1204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spacing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3.1. Требования к расположению информации</w:t>
      </w:r>
    </w:p>
    <w:p w:rsidR="00000000" w:rsidDel="00000000" w:rsidP="00000000" w:rsidRDefault="00000000" w:rsidRPr="00000000" w14:paraId="0000005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Рекомендуем располагать информацию на слайде следующим образом: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горизонтальное расположение информации;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наиболее важная информация в центре экрана;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комментарии к изображению располагать внизу;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следует размещать текст на нижних 10% площади слайда – его не будет видно с последних 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рядов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один слайд не должен содержать больше двух круговых диаграмм;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минимум отвлекающей внимание слушателей анимации;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оптимальная настройка эффектов анимации – появление, в первую очередь, заголовка слайда, а затем — текста по абзацам. </w:t>
      </w:r>
    </w:p>
    <w:p w:rsidR="00000000" w:rsidDel="00000000" w:rsidP="00000000" w:rsidRDefault="00000000" w:rsidRPr="00000000" w14:paraId="0000005C">
      <w:pPr>
        <w:pStyle w:val="Heading2"/>
        <w:numPr>
          <w:ilvl w:val="1"/>
          <w:numId w:val="7"/>
        </w:numPr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Требования к шрифтам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использовать более крупный размер шрифта для заголовков и более мелкий – для текста слайдов, причем шрифт в заголовках и тексте слайдов должен быть один. Размер заголовка не менее 24 пунктов, остальной информации не менее 18 пунктов (см. Таблица 1);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более двух-трех типов шрифтов в одной презентации; 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hd w:fill="ffffff" w:val="clear"/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шрифты без засечек легче читать с большого расстояния;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рекомендуется использовать так называемые рубленые шрифты (например, различные варианты Arial или Tahoma);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выделения информации использовать начертание: полужирный шрифт, курсив или подчеркивание;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hd w:fill="ffffff" w:val="clear"/>
        <w:spacing w:after="0" w:line="360" w:lineRule="auto"/>
        <w:ind w:lef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нельзя злоупотреблять прописными буквами (они читаются хуже строчных).</w:t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1. Рекомендуемые размеры шрифтов</w:t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4247"/>
        <w:tblGridChange w:id="0">
          <w:tblGrid>
            <w:gridCol w:w="5098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 объекта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Размер шрифта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Заголовок слайда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24–28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Подзаголовок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20-24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Текст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20–22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Подписи данных в диаграммах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20–24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Подписи и заголовки осей в диаграммах (если есть)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18–22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слайда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14–16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Информация в таблицах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18–22 pt</w:t>
            </w:r>
          </w:p>
        </w:tc>
      </w:tr>
    </w:tbl>
    <w:p w:rsidR="00000000" w:rsidDel="00000000" w:rsidP="00000000" w:rsidRDefault="00000000" w:rsidRPr="00000000" w14:paraId="00000075">
      <w:pPr>
        <w:pStyle w:val="Heading2"/>
        <w:numPr>
          <w:ilvl w:val="1"/>
          <w:numId w:val="7"/>
        </w:numPr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Цветовая гамма и дизайн слайдов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1823085</wp:posOffset>
            </wp:positionH>
            <wp:positionV relativeFrom="margin">
              <wp:posOffset>387485</wp:posOffset>
            </wp:positionV>
            <wp:extent cx="2848487" cy="1602217"/>
            <wp:effectExtent b="0" l="0" r="0" t="0"/>
            <wp:wrapSquare wrapText="bothSides" distB="0" distT="0" distL="114300" distR="114300"/>
            <wp:docPr descr="Изображение выглядит как текст, внутренний&#10;&#10;Автоматически созданное описание" id="8" name="image3.jpg"/>
            <a:graphic>
              <a:graphicData uri="http://schemas.openxmlformats.org/drawingml/2006/picture">
                <pic:pic>
                  <pic:nvPicPr>
                    <pic:cNvPr descr="Изображение выглядит как текст, внутренний&#10;&#10;Автоматически созданное описание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8487" cy="16022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Прежде чем приступить к разработке слайдов, необходимо выработать их общий дизайн, который будет использоваться в качестве шаблона.</w:t>
      </w:r>
    </w:p>
    <w:p w:rsidR="00000000" w:rsidDel="00000000" w:rsidP="00000000" w:rsidRDefault="00000000" w:rsidRPr="00000000" w14:paraId="0000007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Цветовая гамма должна быть одинаковой на всех слайдах. Это создает у слушающих ощущение связности, преемственности, комфортности. На одном слайде рекомендуется использовать не более двух цветов: один – для фона, один – для текста, причем цвета должны сочетаться между собой. </w:t>
      </w:r>
    </w:p>
    <w:p w:rsidR="00000000" w:rsidDel="00000000" w:rsidP="00000000" w:rsidRDefault="00000000" w:rsidRPr="00000000" w14:paraId="0000007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 подобрать правильное сочетание цветов для фона и шрифта. Они должны контрастировать, например, фон – светлый, а шрифт – темный. Черный текст – белый фон не всегда можно назвать удачным сочетанием для презентаций, так как при этом в глазах часто начинает рябить. 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numPr>
          <w:ilvl w:val="1"/>
          <w:numId w:val="7"/>
        </w:numPr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Объем информации и требования к содержанию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слайд должен иметь заголовок, который отражает основное содержание слайда. Если несколько слайдов имеют одинаковое название, то заголовок слайда должен постоянно оставаться на экране. Заголовки должны привлекать внимание аудитории;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слайдах следует использовать не полные предложения, а словосочетания. Допускается вынесение на слайды полных предложений, если это цитаты или определения, без которых нельзя обойтись для полного раскрытия темы;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одном слайде не более трех фактов, выводов, определений;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пункты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отображаются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одному на каждом отдельном слайде;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пронумеруйте слайды в формате 1/10. Это позволит быстро обращаться к конкретному слайду в случае необходимости;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большие таблицы трудны для восприятия. Лучше заменить их графиками, построенными на основе этих таблиц, выводами, таблицами с динамикой, отражающей темпы роста, прироста;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фотографии и рисунки делают представляемую информацию интереснее и помогают удерживать внимание аудитории, давая возможность ясно понять суть предмета;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оптимальная скорость переключения — один слайд за 1–2 минуты. Для кратких выступлений допустимо два слайда в минуту, но не быстрее. Слушатели должны успеть воспринять информацию и со слайда, и на слух.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заранее продумайте возможные проблемы с техникой: скопируйте на рабочий стол файл с презентацией и проверьте, как он работает, с первого до последнего слайда. Обязательно имейте при себе копию презентации на флэш-карте или в облачном хранилище. Проверьте, нет ли проблем с отображением шрифтов и формул. Целесообразно иметь при себе как PPT презентацию (в случае подготовки презентации в MS Office), так и PDF версию (но показ PDF версии презентации автоматически налагает ограничения на используемые визуальные эффекты).</w:t>
      </w:r>
    </w:p>
    <w:p w:rsidR="00000000" w:rsidDel="00000000" w:rsidP="00000000" w:rsidRDefault="00000000" w:rsidRPr="00000000" w14:paraId="0000008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ВАЖНО: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перегружайте слайды ни текстовой, ни графической информацией. Лучше изложить с необходимой точностью и полнотой часть информации, чем сообщить максимум сведений, которые не могут быть в полной мере осмыслены слушающими. Презентация сопровождает доклад, а не заменяет его. Другими словами, текст или изображения, выносимые на слайд, должны не буквально повторять содержание какой-либо части выступления, а обобщать, структурировать или иллюстрировать ее.</w:t>
      </w:r>
    </w:p>
    <w:p w:rsidR="00000000" w:rsidDel="00000000" w:rsidP="00000000" w:rsidRDefault="00000000" w:rsidRPr="00000000" w14:paraId="0000008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При докладе никогда не зачитывайте текст со слайда.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Следует помнить, что презентация в первую очередь предназначена для иллюстрирования теоретических положений (рисунок, график, фотография и т. д.) и пояснения сложных для понимания положений (схема, алгоритм и т. д.), но не для упрощения своего повествования.</w:t>
      </w:r>
    </w:p>
    <w:p w:rsidR="00000000" w:rsidDel="00000000" w:rsidP="00000000" w:rsidRDefault="00000000" w:rsidRPr="00000000" w14:paraId="0000008E">
      <w:pPr>
        <w:pStyle w:val="Heading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Дикинсон, С. Презентация. Технология успеха / пер. с англ. А. Логвинской. М.: Олимп-Бизнес, 2003. 246 с.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Каптерев А. Мастерство презентации: как создавать презентации, которые могут изменить мир/пер. с англ. С. Кировой. М.: Манн, Иванов и Фербер: Эксмо, 2012. 328 с.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Ковалева М. А., Рутковский А. Л., Болотаева И. И., Зароченцев В. 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Практические рекомендации по подготовке и проведению презентаций. Учебное пособие. М.: Мир науки, 2019. – Сетевое издание. Режим доступа: https://izd- mn.com/PDF/51MNNPU19.pdf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Кузнецова, Е. В. Использование мультимедийной презентации в методической работе / Е. В. Кузнецова, Н. А. Костяева // Методист. – 2015. – № 10. – С. 32-35.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Улитко Е. Н., Яковлева Г. П. Презентация: смысл, назначение, содержание // Наука в современном мире: приоритеты развития. 2015. No 1. С. 39–46.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Шестакова Е. Успешная короткая презентация. СПб.: Питер, 2015. 208 с. </w:t>
      </w:r>
    </w:p>
    <w:p w:rsidR="00000000" w:rsidDel="00000000" w:rsidP="00000000" w:rsidRDefault="00000000" w:rsidRPr="00000000" w14:paraId="00000096">
      <w:pPr>
        <w:tabs>
          <w:tab w:val="left" w:pos="3720"/>
        </w:tabs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372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372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1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9A">
      <w:pPr>
        <w:tabs>
          <w:tab w:val="left" w:pos="37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Образец оформления титульного слайда</w:t>
      </w:r>
    </w:p>
    <w:p w:rsidR="00000000" w:rsidDel="00000000" w:rsidP="00000000" w:rsidRDefault="00000000" w:rsidRPr="00000000" w14:paraId="0000009B">
      <w:pPr>
        <w:tabs>
          <w:tab w:val="left" w:pos="372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3720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946573" cy="3337200"/>
            <wp:effectExtent b="0" l="0" r="0" t="0"/>
            <wp:docPr id="1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6573" cy="333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5" w:type="default"/>
      <w:footerReference r:id="rId16" w:type="even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Юлия Чантуридзе" w:id="0" w:date="2022-09-19T05:30:28Z"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Правда?</w:t>
      </w:r>
    </w:p>
  </w:comment>
  <w:comment w:author="Stanislav Li" w:id="1" w:date="2022-09-19T06:06:19Z"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аудитория обычная, а не поточная, то это действительно так. Лучше размещать информацию на верхних 3/4 слайда.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A1" w15:done="0"/>
  <w15:commentEx w15:paraId="000000A2" w15:paraIdParent="000000A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F057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 w:val="1"/>
    <w:rsid w:val="00573080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57308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4F05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 w:val="1"/>
    <w:rsid w:val="009808EA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5">
    <w:name w:val="Strong"/>
    <w:basedOn w:val="a0"/>
    <w:uiPriority w:val="22"/>
    <w:qFormat w:val="1"/>
    <w:rsid w:val="00D6547D"/>
    <w:rPr>
      <w:b w:val="1"/>
      <w:bCs w:val="1"/>
    </w:rPr>
  </w:style>
  <w:style w:type="character" w:styleId="a6">
    <w:name w:val="Hyperlink"/>
    <w:basedOn w:val="a0"/>
    <w:uiPriority w:val="99"/>
    <w:unhideWhenUsed w:val="1"/>
    <w:rsid w:val="008716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871611"/>
    <w:rPr>
      <w:color w:val="605e5c"/>
      <w:shd w:color="auto" w:fill="e1dfdd" w:val="clear"/>
    </w:rPr>
  </w:style>
  <w:style w:type="character" w:styleId="a8">
    <w:name w:val="FollowedHyperlink"/>
    <w:basedOn w:val="a0"/>
    <w:uiPriority w:val="99"/>
    <w:semiHidden w:val="1"/>
    <w:unhideWhenUsed w:val="1"/>
    <w:rsid w:val="003C7720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8222D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footer"/>
    <w:basedOn w:val="a"/>
    <w:link w:val="ab"/>
    <w:uiPriority w:val="99"/>
    <w:unhideWhenUsed w:val="1"/>
    <w:rsid w:val="00573080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573080"/>
    <w:rPr>
      <w:sz w:val="22"/>
      <w:szCs w:val="22"/>
      <w:lang w:eastAsia="en-US"/>
    </w:rPr>
  </w:style>
  <w:style w:type="character" w:styleId="ac">
    <w:name w:val="page number"/>
    <w:basedOn w:val="a0"/>
    <w:uiPriority w:val="99"/>
    <w:semiHidden w:val="1"/>
    <w:unhideWhenUsed w:val="1"/>
    <w:rsid w:val="00573080"/>
  </w:style>
  <w:style w:type="character" w:styleId="10" w:customStyle="1">
    <w:name w:val="Заголовок 1 Знак"/>
    <w:basedOn w:val="a0"/>
    <w:link w:val="1"/>
    <w:uiPriority w:val="9"/>
    <w:rsid w:val="00573080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character" w:styleId="20" w:customStyle="1">
    <w:name w:val="Заголовок 2 Знак"/>
    <w:basedOn w:val="a0"/>
    <w:link w:val="2"/>
    <w:uiPriority w:val="9"/>
    <w:rsid w:val="00573080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en-US"/>
    </w:rPr>
  </w:style>
  <w:style w:type="paragraph" w:styleId="ad">
    <w:name w:val="TOC Heading"/>
    <w:basedOn w:val="1"/>
    <w:next w:val="a"/>
    <w:uiPriority w:val="39"/>
    <w:unhideWhenUsed w:val="1"/>
    <w:qFormat w:val="1"/>
    <w:rsid w:val="00573080"/>
    <w:pPr>
      <w:spacing w:before="480" w:line="276" w:lineRule="auto"/>
      <w:outlineLvl w:val="9"/>
    </w:pPr>
    <w:rPr>
      <w:b w:val="1"/>
      <w:bCs w:val="1"/>
      <w:sz w:val="28"/>
      <w:szCs w:val="28"/>
      <w:lang w:eastAsia="zh-CN"/>
    </w:rPr>
  </w:style>
  <w:style w:type="paragraph" w:styleId="11">
    <w:name w:val="toc 1"/>
    <w:basedOn w:val="a"/>
    <w:next w:val="a"/>
    <w:autoRedefine w:val="1"/>
    <w:uiPriority w:val="39"/>
    <w:unhideWhenUsed w:val="1"/>
    <w:rsid w:val="00573080"/>
    <w:pPr>
      <w:spacing w:after="0" w:before="120"/>
    </w:pPr>
    <w:rPr>
      <w:rFonts w:cstheme="minorHAnsi"/>
      <w:b w:val="1"/>
      <w:bCs w:val="1"/>
      <w:i w:val="1"/>
      <w:iCs w:val="1"/>
      <w:sz w:val="24"/>
      <w:szCs w:val="24"/>
    </w:rPr>
  </w:style>
  <w:style w:type="paragraph" w:styleId="21">
    <w:name w:val="toc 2"/>
    <w:basedOn w:val="a"/>
    <w:next w:val="a"/>
    <w:autoRedefine w:val="1"/>
    <w:uiPriority w:val="39"/>
    <w:unhideWhenUsed w:val="1"/>
    <w:rsid w:val="00573080"/>
    <w:pPr>
      <w:spacing w:after="0" w:before="120"/>
      <w:ind w:left="220"/>
    </w:pPr>
    <w:rPr>
      <w:rFonts w:cstheme="minorHAnsi"/>
      <w:b w:val="1"/>
      <w:bCs w:val="1"/>
    </w:rPr>
  </w:style>
  <w:style w:type="paragraph" w:styleId="3">
    <w:name w:val="toc 3"/>
    <w:basedOn w:val="a"/>
    <w:next w:val="a"/>
    <w:autoRedefine w:val="1"/>
    <w:uiPriority w:val="39"/>
    <w:semiHidden w:val="1"/>
    <w:unhideWhenUsed w:val="1"/>
    <w:rsid w:val="00573080"/>
    <w:pPr>
      <w:spacing w:after="0"/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 w:val="1"/>
    <w:uiPriority w:val="39"/>
    <w:semiHidden w:val="1"/>
    <w:unhideWhenUsed w:val="1"/>
    <w:rsid w:val="00573080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 w:val="1"/>
    <w:uiPriority w:val="39"/>
    <w:semiHidden w:val="1"/>
    <w:unhideWhenUsed w:val="1"/>
    <w:rsid w:val="00573080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 w:val="1"/>
    <w:uiPriority w:val="39"/>
    <w:semiHidden w:val="1"/>
    <w:unhideWhenUsed w:val="1"/>
    <w:rsid w:val="00573080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 w:val="1"/>
    <w:uiPriority w:val="39"/>
    <w:semiHidden w:val="1"/>
    <w:unhideWhenUsed w:val="1"/>
    <w:rsid w:val="00573080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 w:val="1"/>
    <w:uiPriority w:val="39"/>
    <w:semiHidden w:val="1"/>
    <w:unhideWhenUsed w:val="1"/>
    <w:rsid w:val="00573080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 w:val="1"/>
    <w:uiPriority w:val="39"/>
    <w:semiHidden w:val="1"/>
    <w:unhideWhenUsed w:val="1"/>
    <w:rsid w:val="00573080"/>
    <w:pPr>
      <w:spacing w:after="0"/>
      <w:ind w:left="1760"/>
    </w:pPr>
    <w:rPr>
      <w:rFonts w:cstheme="minorHAnsi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jpg"/><Relationship Id="rId13" Type="http://schemas.openxmlformats.org/officeDocument/2006/relationships/image" Target="media/image3.jp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image" Target="media/image5.jpg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0ZgWaeG8ghthHiCzxjeLJt7LRA==">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2022-08-04T11:00:00Z</dcterms:created>
  <dc:creator>Станислав Ли</dc:creator>
</cp:coreProperties>
</file>