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D9" w:rsidRDefault="00EB454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7445D9" w:rsidRDefault="007445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7445D9" w:rsidRDefault="00EB454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7445D9" w:rsidRDefault="00EB454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заседания Научной комиссии ФГН, НИУ ВШЭ</w:t>
      </w:r>
    </w:p>
    <w:p w:rsidR="007445D9" w:rsidRDefault="00EB45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от 24.05.2023 № 7-07.3</w:t>
      </w:r>
    </w:p>
    <w:p w:rsidR="007445D9" w:rsidRDefault="0074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Регламент</w:t>
      </w: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конкурса на формирование проектных групп в </w:t>
      </w: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Школе иностранных языков в Национальном исследовательском университете «Высшая школа экономики»</w:t>
      </w:r>
    </w:p>
    <w:p w:rsidR="007445D9" w:rsidRDefault="00744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5D9" w:rsidRDefault="00744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5D9" w:rsidRDefault="00EB4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7445D9" w:rsidRDefault="00744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регламент определяет порядок проведения, сроки и источники финансирования Конкурса на формирование проектных групп на факультете в Национальном исследовательском университете «Высшая школа экономики» (далее соответственно – Регламент, конкурс, НИУ ВШЭ). 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целях организации проектной деятельности работников и обучающихся на уровне факультетов в соответствии с задачами Программы развития НИУ ВШЭ до 2030 года (далее – Программа развития), утвержденной распоряжением Правительства Российской Федерации от 25.11. 2021  № 3333-р, а также в целях эффективного использования дополнительных средств, выделенных на научные исследования и поддержку студенческих инициатив в соответствии с решением ученого совета НИУ ВШЭ от 20.12.2019, протокол № 16.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Регламент, а также изменения в него утверждаются и вводятся в действие приказом НИУ ВШЭ.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:rsidR="007445D9" w:rsidRDefault="00EB4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условия Конкурса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факультетами НИУ ВШЭ в Москве, но организуется как единое университетское мероприятие с общими исходными требованиями, которые могут дополняться в соответствии со спецификой факультетов. В рамках Конкурса на факультетах производится прием заявок с дальнейшей организацией конкурсных процедур. Сопровождение Конкурса осуществляется центром академического развития студентов Дирекции по внутренним исследованиям и академическому развитию студентов.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конкурс подаются заявки по установленной форме (приложение 1, 2) на формирование проектных групп. Проектная группа представляет собой коллектив из научно-педагогических работников (далее – НПР), других работников и (или) обучающихся в составе не менее 5 участников (без ограничения по максимальному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количеству участников, работающих в ней на постоянной основе), объединенных общей темой и реализующих полный цикл проектной деятельности вплоть до достижения верифицируемого результата. 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Проектная группа, руководителем которой является работник НИУ ВШЭ, называется проектной группой работников и участвует в соответствующем треке конкурса для работников. 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Проектная группа, руководителем которой является обучающийся в НИУ ВШЭ (студент, аспирант), называется проектной группой обучающихся и участвует в соответствующем треке конкурса для студентов.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Проектные группы могут иметь смешанный состав, включая работников и обучающихся.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Проектная группа организуется по инициативе самих участников и не является структурным подразделением НИУ ВШЭ.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Проектными группами могут предлагаться разные типы проектов, включая проведение фундаментальных или прикладных исследований, проектно-учебную деятельность, реализацию арт-проектов, образовательных проектов, издательских проектов, просветительских проектов, проектов социальной активности и других типов проектов, определяемых факультетами с учетом специфики своей деятельности. 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является открытым для всех структурных подразделений, работников и обучающихся НИУ ВШЭ. В состав проектных групп могут включаться работники и обучающиеся любых факультетов и иных структурных подразделений НИУ ВШЭ. 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проектной группы должен быть действующим штатным работником (основное место работы – НИУ ВШЭ), или работником, осуществляющим трудовую деятельность в НИУ ВШЭ на условиях совместительства, или обучающимся факультета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который подана заявка.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конкурсе могут участвовать на равных основаниях работники структурных подразделений НИУ ВШЭ. Они подают заявки в составе соответствующих проектных групп на факультеты с релевантным заявленному проекту профилем деятельности. 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подаче заявок могут вноситься предложения о включении в состав проектной группы внешних специалистов с обязательством, при необходимости, их последующего найма на условиях полной занятости или совместительства на факультет или в иное структурное подразделение НИУ ВШЭ при наличии соответствующих ставок или на условиях договоров гражданско-правового характера в соответствии с порядком, установленным в НИУ ВШЭ.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привлечения к разработке проектов потенциально заинтересованных участников, в том числе из других структурных подразделений НИУ ВШЭ, а также потенциальных организаций-партнеров, в т.ч. обеспечивающих дополнительное финансирование, факультетами могут проводиться проектные сессии, призванные определить или уточнить тематику разрабатываемых проектов.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согласования изменений в составе участников проекта определяется образовательными и научными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факультетов самостоятельно.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проектных групп, принимая участие в конкурсе, соглашаются с правилами проведения конкурса, изложенными в Регламенте.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Перед привлечением к работам участник (внешний совместитель) подтверждает свое согласие заключать договор в электронной форме и наличие подтвержденной учетной записи на портале Госуслуг. </w:t>
      </w:r>
    </w:p>
    <w:p w:rsidR="007445D9" w:rsidRDefault="00EB45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нарушения Участником проектной группы Регламента, а равно установления факта недобросовестного поведения в рамках конкурса, НИУ ВШЭ вправе не допустить такого Участника к участию в конкурсе.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EB45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рассмотрения заявок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конкурс принимаются два типа заявок – на формирование проектных групп работников (с участием обучающихся) и проектных групп обучающихся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(с возможным участием работников).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предлагаемые проекты должны быть оригинальными и не дублировать проекты, поддерживаемые в рамках действующих централизованных программ НИУ ВШЭ или за счет внешнего финансирования (по линии институтов развития, госзаказа и др.). Р</w:t>
      </w:r>
      <w:r>
        <w:rPr>
          <w:rFonts w:ascii="Times New Roman" w:eastAsia="Times New Roman" w:hAnsi="Times New Roman" w:cs="Times New Roman"/>
          <w:sz w:val="26"/>
          <w:szCs w:val="26"/>
        </w:rPr>
        <w:t>абота в рамках проекта должна носить уникальный характер и не относиться к основным трудовым функциям сотрудников и/или студентов.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Проектные группы работников организуются сроком до 2 (двух) лет с момента начала работы над проектом с возможностью последующего продления. Проектные группы обучающихся организуются сроком до 1 (одного) года с момента начала работы над проектом с возможностью последующего продления.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подаче заявки на формирование проектной группы участник (студент или сотрудник) может значиться только в одной проектной группе в качестве руководителя или участника. Участие в двух проектах параллельно не предусмотрено. Случаи привлечения специалиста во второй проект могут рассматриваться Научным и Образовательным Советами Школы иностранных языков только в том случае, если специалист является уникальным и реализация проекта без него не представляется возможной, а также при условии, что специалист привлекается временно.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Подача очередной заявки в качестве руководителя возможна только после завершения уже существующего проекта. 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заявки на создание проектных групп работников рассматриваются научными комиссиями факультетов, действующими в соответствии с Положением о научной комиссии факультетов, утвержденным ученым советом НИУ ВШЭ 20.12.2019 протокол № 16 и введенным в действие приказом НИУ ВШЭ от 20.01.2020 № 6.18.1-01/2001-04. 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заявки на создание проектных групп обучающихся рассматриваются комиссиями по поддержке образовательных инициатив факультетов (далее – образовательные комиссии факультетов), действующими в соответствии с Положением о комиссии по поддержке образовательных инициатив факультета НИУ ВШЭ, утвержденным ученым советом НИУ ВШЭ 29.05.2015, протокол № 05 и введенным в действие приказом НИУ ВШЭ от 19.06.2015 № 6.18.1-01/1906-02.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может подаваться только на один факультет. Междисциплинарные заявки могут рассматриваться по согласованию комиссиями двух и более факультетов по инициативе одной из комиссий.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Критерии оценки заявок разрабатываются соответствующими комиссиями с учетом специфики факультета и утверждаются приказом за подписью декана факультета. Сведения об установленных критериях оценки заявок публикуются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страницах факультетов и на единой странице конкурса на корпоративном сайте (портале) НИУ ВШЭ до начала очередного конкурса.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определения более перспективных заявок проектных групп обучающихся с точки зрения развития университета, образовательные комиссии факультетов включают в свой состав экспертов центра академического развития студентов и центра поддержки студенческих инициатив Дирекции по внутренним исследованиям и академическому развитию студентов.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рассмотрении заявок научные и образовательные комиссии факультетов могут привлекать внутренних и внешних экспертов, оценивающих заявки на условиях анонимности. </w:t>
      </w:r>
    </w:p>
    <w:p w:rsidR="007445D9" w:rsidRDefault="00EB45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требования к заявке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Заявки подаются на факультеты в электронном виде по установленной форме электронного сервиса приема заявок на конкурс.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заявках работников должны содержаться следующие пункты: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 (на который подается заявка) факультет.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 проекта (например: фундаментальные исследования, прикладные исследования, проектно-учебные группы, арт-проекты, образовательные проекты, издательские проекты, просветительские проекты, проекты социальной активности, другое);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проектной работы;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проектной группы с коротким резюме;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персональный состав участников группы с указанием должностей и места основной работы, включая работников НИУ ВШЭ и внешних участников, планируемых к привлечению на постоянной или периодической основе;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персональный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 , привлекаемых к работе проектной группы на постоянной основе, включая студентов данного структурного подразделения и иных структурных подразделений НИУ ВШЭ;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обучающихся, периодически привлекаемых к работе проектной группы;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 планируемой деятельности (краткое описание);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заявки на организацию практик и экспедиций студентов в рамках рабочих учебных планов (если планируются);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имеющиеся заделы (проводимая ранее работа, полученные верифицируемые результаты);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ожидаемые верифицируемые 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проектной группы (с разбивкой по годам);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смета расходов по проекту с разбивкой по годам (с разбивкой по календарным кварталам) в разрезе основных направлений расходов; 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и характер привлеченных внешних ресурсов (грантов, внешних заказов), имеющихся и планируемых к привлечению (при наличии);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институциональные партнеры (при наличии), характер совместной деятельности с партнерами;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параметры, отражающие специфику деятельности.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заявках обучающихся должны содержаться следующие пункты: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 (на который подается заявка) факультет/департамент/школа /иное структурное подразделение НИУ ВШЭ;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проектной работы;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 проекта (например: фундаментальные исследования, прикладные исследования, проектно-учебные группы, арт-проекты, образовательные проекты, просветительские проекты, проекты социальной активности, другое);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проектной группы с коротким резюме;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персональный состав участников группы с указанием образовательной программы и года обучения, включая студентов и аспирантов данного департамента/школы, обучающихся других департаментов/школ и других факультетов, планируемых к привлечению на постоянной и периодической основе;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 планируемой деятельности (краткое описание);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имеющиеся заделы (проводимая ранее работа, полученные верифицируемые результаты);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ожидаемые верифицируемые результаты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краткая смета расходов по проекту (с разбивкой по календарным кварталам) в разрезе основных направлений расходов;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и характер привлеченных внешних ресурсов (грантов, внешних заказов), имеющихся и планируемых к привлечению (при наличии);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институциональные партнеры (при наличии), характер совместной деятельности с партнерами;</w:t>
      </w:r>
    </w:p>
    <w:p w:rsidR="007445D9" w:rsidRDefault="00EB45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параметры, отражающие специфику деятельности.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требования являются общими для НИУ ВШЭ и могут дополняться требованиями факультета, учитывающими специфику его деятельности.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Существенные изменения мероприятий проекта, в том числе изменения, влекущие корректировку сроков результатов проекта, требуют дополнительного согласования с комиссией факультета, которая вынесла решение о поддержке проекта.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необходимости изменения сметы такое изменение согласовывается с комиссией факультета, которая вынесла решение о поддержке проекта</w:t>
      </w:r>
    </w:p>
    <w:p w:rsidR="007445D9" w:rsidRDefault="00EB45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Изменения в составе участников и целевых значениях результатов проекта, изменение руководителя проекта требуют согласования с комиссией, которая вынесла решение о поддержке проекта.</w:t>
      </w:r>
    </w:p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45D9" w:rsidRDefault="00EB4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финансирования заявок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о создании и финансировании проектных групп принимаются на основе рассмотрения заявок научными и образовательными комиссиями факультетов и утверждаются приказом за подписью декана факультета.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источниками финансирования деятельности проектных групп могут быть:</w:t>
      </w:r>
    </w:p>
    <w:p w:rsidR="007445D9" w:rsidRDefault="00EB45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фондов факультетов, направляемые целевым образом на поддержку научных исследований и студенческих инициатив в соответствии с решением ученого совета НИУ ВШЭ от 20.12.2019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протокол № 16. </w:t>
      </w:r>
    </w:p>
    <w:p w:rsidR="007445D9" w:rsidRDefault="00EB45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фондов академического развития факультетов;</w:t>
      </w:r>
    </w:p>
    <w:p w:rsidR="007445D9" w:rsidRDefault="00EB45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средства, привлеченные факультетами из других (в том числе, внешних по отношению к НИУ ВШЭ) источников; </w:t>
      </w:r>
    </w:p>
    <w:p w:rsidR="007445D9" w:rsidRDefault="00EB45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средства, привлеченные проектными группами.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положительном решении о создании проектной группы, научные и образовательные комиссии факультетов могут принять решения о базовом или специальном финансировании деятельности проектной группы.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Базовое финансирование предполагает единовременное выделение минимальной суммы на организацию и администрирование проекта. Специальное финансирование предполагает регулярные выплаты, покрывающие расходы проектной группы в соответствии с утвержденной сметой.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Размеры базового и специального финансирования определяются решением ученого совета факультетов. 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 Фонда академического развития (ФАР) могут быть использованы проектными группами для реализации соответствующих мероприятий (повышение квалификации, летние школы, конференции и семинары, трэвел-гранты, визиты зарубежных специалистов) и привлечения научных ассистентов. 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принятия решений на факультетском уровне отдельные заявки обучающихся НИУ ВШЭ могут быть рассмотрены Советом Фонда поддержки студенческих инициатив (далее – Совет фонда) и комиссиями конкурсов центра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академического развития студентов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Дирекции по внутренним исследованиям и академическому развитию студентов.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 фонда и центр академического развития студентов Дирекции по внутренним исследованиям и академическому развитию студентов действуют в инициативном порядке, используя пул собранных заявок, без дополнительной подачи заявок и материалов к ним. Они рассматривают заявки, наиболее перспективные с точки зрения развития НИУ ВШЭ, и могут принимать решения о выделении дополнительного финансирования из средств, находящихся в распоряжении Совета фонда и центра академического развития студентов Дирекции по внутренним исследованиям и академическому развитию студентов в соответствии с финансовым планом НИУ ВШЭ. 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комиссий оформляются протоколом и доводятся до руководителей проектных групп в течение 10 рабочих дней с момента их принятия.</w:t>
      </w:r>
    </w:p>
    <w:p w:rsidR="007445D9" w:rsidRDefault="007445D9">
      <w:pPr>
        <w:tabs>
          <w:tab w:val="left" w:pos="0"/>
          <w:tab w:val="left" w:pos="28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45D9" w:rsidRDefault="00EB4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Сроки проведения конкурса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Сбор конкурсных заявок проводится на факультетах НИУ ВШЭ ежегодно на постоянной основе в течение всего календарного года с возможностью выделения нескольких туров, когда подводятся результаты Конкурса на факультетах, где специфика проведения конкурса предполагает данный подход. 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проведения и количество туров Конкурса устанавливается деканом факультета и закрепляется соответствующим приказом.</w:t>
      </w: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объявления первого (или единственного) тура конкурса факультетом – не позднее 15 июня текущего года, срок принятия решений на уровне факультетов по поддержке проектов на очередной календарный год по первому (или единственному) туру – не позднее 31 августа текущего года.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EB4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Рассмотрение отчетов о деятельности проектных групп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Каждая проектная группа, получившая финансовую поддержку, независимо от источника средств, к сроку завершения первого и второго года работы, предоставляет отчет о своей деятельности комиссии (или комиссиям), которая приняла решение о финансировании данной проектной группы. Если сроки реализации проекта были менее одного года, то отчет предоставляется к сроку завершения проекта. </w:t>
      </w:r>
    </w:p>
    <w:p w:rsidR="007445D9" w:rsidRDefault="00EB4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 качестве отчетных материалов не могут предоставляться результаты, полученные в рамках иных проектов, поддерживаемых в рамках централизованных программ университета или за счет внешнего финансирования.</w:t>
      </w:r>
    </w:p>
    <w:p w:rsidR="007445D9" w:rsidRDefault="00EB4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Проектные группы работников предоставляют промежуточные отчеты не реже двух раз в год и итоговые отчеты после окончания срока функционирования проекта.</w:t>
      </w:r>
    </w:p>
    <w:p w:rsidR="007445D9" w:rsidRDefault="00EB4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Проектные группы обучающихся предоставляют итоговые отчеты. </w:t>
      </w:r>
    </w:p>
    <w:p w:rsidR="007445D9" w:rsidRDefault="00EB4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Формы отчетов и критерии оценки отчетов разрабатываются соответствующими комиссиями с учетом специфики факультета и утверждаются учеными советами факультетов или, при отсутствии ученого совета, деканами факультетов.</w:t>
      </w:r>
    </w:p>
    <w:p w:rsidR="007445D9" w:rsidRDefault="00EB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Комиссии по итогам рассмотрения отчетов могут принимать следующие решения: 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7.6.1.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о принятии, доработке или непринятии отчета; 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7.6.2.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продолжении, приостановке или прекращении финансирования (при оценке промежуточного отчета);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7.6.3.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 изменении типа финансирования с базового на специальное или со специального на базовое (при оценке промежуточного отчета);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7.6.4.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о продлении или прекращении финансовой поддержки проектной группы при условии положительной оценки итогового отчета (при получении соответствующей заявки на продление). </w:t>
      </w:r>
    </w:p>
    <w:p w:rsidR="007445D9" w:rsidRDefault="00EB454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7.7.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Подлинники протоколов заседаний комиссий, иные конкурсные материалы хранятся на факультетах в течение пятилетнего срока оперативного хранения.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истечении пятилетнего срока оперативного хранения проводится экспертиза ценности протоколов и иных конкурсных материалов и по ее итогам документы передаются на архивное хранение или на уничтожение в установленном в НИУ ВШЭ порядке.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Критерии принятия решения о продлении или прекращении финансовой поддержки могут устанавливаться решением комиссий факультета.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EB4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Заключительные положения</w:t>
      </w: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Опыт работы в проектных группах может включаться в портфолио студентов при поступлении в магистратуру или аспирантуру. 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Отражение успехов и поощрение работников и студентов за успешные результаты в деятельности проектных групп, возможно по представлению руководителя проекта и решению декана факультета.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Опыт работы в составе проектных групп может быть, в установленном порядке, отражен через получение студентами зачетных единиц, при условии соответствия установленным требованиям и согласия академического руководителя образовательной программы зачесть работу в проектной группе в рамках учебного плана.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Информация о конкурсах проектных групп и их результатах отражается на страницах факультетов на корпоративном сайте (портале) НИУ ВШЭ и специализированном разделе портала НИУ ВШЭ.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Информация о деятельности проектной группы отображается на отдельной странице, создаваемой на корпоративном сайте (портале) НИУ ВШЭ, в течении месяца после принятия решения о формировании проектной группы. Ответственность за размещение актуальной информации о деятельности проектной группы на портале НИУ ВШЭ несет руководитель проектной группы.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Дополнительная организационная поддержка и сопровождение проектных групп работников и обучающихся осуществляется центром академического развития студентов Дирекции по внутренним исследованиям и академическому развитию студентов с привлечением иных административно-управленческих структурных подразделений НИУ ВШЭ.</w:t>
      </w:r>
    </w:p>
    <w:p w:rsidR="007445D9" w:rsidRDefault="00EB454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Факультеты, собравшие заявки в рамках Конкурса, а также отобравшие заявки-победителей через научные и образовательные комиссии, и издавшие приказ декана факультета об организации и выделении финансирования проектным группам, предоставляют заявки, поступившие на конкурс, ссылки на страницы конкурса на корпоративном сайте (портале) НИУ ВШЭ, протоколы решений комиссий, приказы деканов факультетов (в том числе, с подробными сметами и изменениями в составе участников проектов), а также сводные отчетные данные по установленной 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(приложение 3) по итогам участия в рассмотрении и экспертизе заявок проведенного Конкурса в центр академического развития студентов Дирекции по внутренним исследованиям и академическому развитию студентов. </w:t>
      </w:r>
    </w:p>
    <w:p w:rsidR="007445D9" w:rsidRDefault="00EB454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tbl>
      <w:tblPr>
        <w:tblStyle w:val="affff0"/>
        <w:tblW w:w="963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4925"/>
      </w:tblGrid>
      <w:tr w:rsidR="007445D9">
        <w:tc>
          <w:tcPr>
            <w:tcW w:w="4713" w:type="dxa"/>
          </w:tcPr>
          <w:p w:rsidR="007445D9" w:rsidRDefault="007445D9"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25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7445D9" w:rsidRDefault="00EB4544"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о проведении конкурса на формирование проектных групп на факультетах в Национальном исследовательском университете «Высшая школа экономики»</w:t>
            </w:r>
          </w:p>
        </w:tc>
      </w:tr>
    </w:tbl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ЗАЯВКИ НА СОЗДАНИЕ ПРОЕКТНОЙ ГРУППЫ (РАБОТНИКИ) </w:t>
      </w:r>
    </w:p>
    <w:p w:rsidR="007445D9" w:rsidRDefault="007445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Факультет, на который подается заявка </w:t>
      </w:r>
    </w:p>
    <w:tbl>
      <w:tblPr>
        <w:tblStyle w:val="affff1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Департамент/школа, наиболее профильный(ая) для заявки </w:t>
      </w:r>
    </w:p>
    <w:tbl>
      <w:tblPr>
        <w:tblStyle w:val="affff2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проекта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укажите, пожалуйста, в правом столбце все подходящие варианты ответа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tbl>
      <w:tblPr>
        <w:tblStyle w:val="affff3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7"/>
        <w:gridCol w:w="1389"/>
      </w:tblGrid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Фундаментальные исследования 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Прикладные исследования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Проектно-учебная деятельность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 проект 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Издательский проект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социальной активности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7445D9">
        <w:tc>
          <w:tcPr>
            <w:tcW w:w="7997" w:type="dxa"/>
            <w:tcBorders>
              <w:bottom w:val="single" w:sz="4" w:space="0" w:color="000000"/>
            </w:tcBorders>
          </w:tcPr>
          <w:p w:rsidR="007445D9" w:rsidRDefault="00EB4544">
            <w:pPr>
              <w:spacing w:before="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Другое </w:t>
            </w:r>
            <w:r>
              <w:rPr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445D9" w:rsidRDefault="00EB4544">
            <w:pPr>
              <w:spacing w:before="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7445D9" w:rsidRDefault="007445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проектной работы</w:t>
      </w:r>
    </w:p>
    <w:tbl>
      <w:tblPr>
        <w:tblStyle w:val="affff4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Руководитель проектной группы 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короткое резюме загрузите отдельным файлом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Style w:val="affff5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полностью</w:t>
            </w: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Постоянные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проектной группы (НИУ ВШЭ – основное место работы) 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кроме обучающихся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Style w:val="affff6"/>
        <w:tblW w:w="93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60"/>
        <w:gridCol w:w="2190"/>
        <w:gridCol w:w="2490"/>
      </w:tblGrid>
      <w:tr w:rsidR="007445D9">
        <w:tc>
          <w:tcPr>
            <w:tcW w:w="2235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46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место работы (подразделение)</w:t>
            </w:r>
          </w:p>
        </w:tc>
        <w:tc>
          <w:tcPr>
            <w:tcW w:w="219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9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Готов заключать соглашение в электронном виде и имеет подтвержденную </w:t>
            </w:r>
            <w:r>
              <w:rPr>
                <w:sz w:val="26"/>
                <w:szCs w:val="26"/>
              </w:rPr>
              <w:lastRenderedPageBreak/>
              <w:t xml:space="preserve">учетную запись на портале Госуслуг </w:t>
            </w:r>
          </w:p>
        </w:tc>
      </w:tr>
      <w:tr w:rsidR="007445D9">
        <w:tc>
          <w:tcPr>
            <w:tcW w:w="2235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46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9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2235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6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9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Постоянные участники проектной группы (внешние совместители, при наличии) 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кроме обучающихся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Style w:val="affff7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2210"/>
        <w:gridCol w:w="2339"/>
        <w:gridCol w:w="2339"/>
      </w:tblGrid>
      <w:tr w:rsidR="007445D9">
        <w:tc>
          <w:tcPr>
            <w:tcW w:w="2497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21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место работы (подразделение)</w:t>
            </w:r>
          </w:p>
        </w:tc>
        <w:tc>
          <w:tcPr>
            <w:tcW w:w="233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33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Готов заключать соглашение в электронном виде и имеет подтвержденную учетную запись на портале Госуслуг </w:t>
            </w:r>
          </w:p>
        </w:tc>
      </w:tr>
      <w:tr w:rsidR="007445D9">
        <w:tc>
          <w:tcPr>
            <w:tcW w:w="2497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1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3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39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2497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1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3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39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Периодически привлекаемые участники проектной группы 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кроме обучающихся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Style w:val="affff8"/>
        <w:tblW w:w="93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90"/>
        <w:gridCol w:w="2299"/>
        <w:gridCol w:w="2299"/>
      </w:tblGrid>
      <w:tr w:rsidR="007445D9">
        <w:tc>
          <w:tcPr>
            <w:tcW w:w="2518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19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место работы</w:t>
            </w:r>
          </w:p>
        </w:tc>
        <w:tc>
          <w:tcPr>
            <w:tcW w:w="229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29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 заключать соглашение в электронном виде и имеет подтвержденную учетную запись на портале Госуслуг</w:t>
            </w:r>
          </w:p>
        </w:tc>
      </w:tr>
      <w:tr w:rsidR="007445D9">
        <w:tc>
          <w:tcPr>
            <w:tcW w:w="2518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9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99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2518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99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99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Постоянно участвующие студенты и аспиранты (если планируются)</w:t>
      </w:r>
    </w:p>
    <w:tbl>
      <w:tblPr>
        <w:tblStyle w:val="affff9"/>
        <w:tblW w:w="9375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685"/>
        <w:gridCol w:w="2325"/>
        <w:gridCol w:w="2295"/>
      </w:tblGrid>
      <w:tr w:rsidR="007445D9">
        <w:tc>
          <w:tcPr>
            <w:tcW w:w="2070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68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232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Бак/Маг/Аспир</w:t>
            </w:r>
          </w:p>
        </w:tc>
        <w:tc>
          <w:tcPr>
            <w:tcW w:w="229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 Готов заключать соглашение в электронном виде и имеет подтвержденную учетную запись на портале Госуслугобучения</w:t>
            </w:r>
          </w:p>
        </w:tc>
      </w:tr>
      <w:tr w:rsidR="007445D9">
        <w:tc>
          <w:tcPr>
            <w:tcW w:w="2070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68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2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9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  <w:tr w:rsidR="007445D9">
        <w:tc>
          <w:tcPr>
            <w:tcW w:w="2070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68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2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95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Общая численность студентов и аспирантов, планируемых к привлечению на периодической основе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Style w:val="affffa"/>
        <w:tblW w:w="9355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1"/>
        <w:gridCol w:w="1494"/>
      </w:tblGrid>
      <w:tr w:rsidR="007445D9">
        <w:tc>
          <w:tcPr>
            <w:tcW w:w="7861" w:type="dxa"/>
          </w:tcPr>
          <w:p w:rsidR="007445D9" w:rsidRDefault="00EB4544">
            <w:pPr>
              <w:spacing w:before="120"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1494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Style w:val="affffb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 (краткое описание)</w:t>
      </w:r>
    </w:p>
    <w:tbl>
      <w:tblPr>
        <w:tblStyle w:val="affffc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Организация практик и экспедиций студентов в рамках рабочих учебных планов (если планируются) (краткое описание)</w:t>
      </w:r>
    </w:p>
    <w:tbl>
      <w:tblPr>
        <w:tblStyle w:val="affffd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Style w:val="affffe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верифицируемые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работы проектной группы и период работы проектной группы</w:t>
      </w:r>
      <w:r w:rsidR="006E5D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(максимум 2 года)</w:t>
      </w:r>
    </w:p>
    <w:p w:rsidR="00EB4544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B4544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 год </w:t>
      </w:r>
      <w:r w:rsidRPr="00EB4544">
        <w:rPr>
          <w:rFonts w:ascii="Times New Roman" w:eastAsia="Times New Roman" w:hAnsi="Times New Roman" w:cs="Times New Roman"/>
          <w:color w:val="000000"/>
          <w:sz w:val="26"/>
          <w:szCs w:val="26"/>
        </w:rPr>
        <w:t>(1.09.2023-31.08.2024)</w:t>
      </w:r>
    </w:p>
    <w:p w:rsidR="007445D9" w:rsidRDefault="0074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ffff"/>
        <w:tblW w:w="93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260"/>
        <w:gridCol w:w="4320"/>
      </w:tblGrid>
      <w:tr w:rsidR="007445D9">
        <w:tc>
          <w:tcPr>
            <w:tcW w:w="795" w:type="dxa"/>
          </w:tcPr>
          <w:p w:rsidR="007445D9" w:rsidRDefault="007445D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Верифицируемый результат</w:t>
            </w:r>
          </w:p>
        </w:tc>
        <w:tc>
          <w:tcPr>
            <w:tcW w:w="432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Формат предоставления</w:t>
            </w:r>
          </w:p>
        </w:tc>
      </w:tr>
      <w:tr w:rsidR="007445D9">
        <w:tc>
          <w:tcPr>
            <w:tcW w:w="795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795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795" w:type="dxa"/>
          </w:tcPr>
          <w:p w:rsidR="007445D9" w:rsidRDefault="00EB4544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795" w:type="dxa"/>
          </w:tcPr>
          <w:p w:rsidR="007445D9" w:rsidRDefault="007445D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EB4544" w:rsidP="00EB4544">
      <w:pPr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 год </w:t>
      </w:r>
      <w:r w:rsidRPr="00EB454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1.09.2024-31.08.2025</w:t>
      </w:r>
      <w:r w:rsidRPr="00EB454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B454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Продублируйте, пожалуйста, таблицу с верифицируемыми результатами и заполните ее планируемыми данными на второй год.</w:t>
      </w:r>
    </w:p>
    <w:p w:rsidR="00EB4544" w:rsidRDefault="00EB4544" w:rsidP="00EB4544">
      <w:pPr>
        <w:spacing w:before="120" w:after="0" w:line="240" w:lineRule="auto"/>
        <w:ind w:firstLine="35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Планируемое дальнейшее развитие проекта (запуск новых образовательных программ, исследовательских проектов, инициирование создания нового структурного подразделения в НИУ ВШЭ, реализация партнерских программ в регионах, другое) (краткое описание)</w:t>
      </w:r>
    </w:p>
    <w:p w:rsidR="007445D9" w:rsidRDefault="007445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fffff0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 расходов по проекту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верифицированными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tbl>
      <w:tblPr>
        <w:tblStyle w:val="afffff1"/>
        <w:tblW w:w="94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75"/>
        <w:gridCol w:w="2790"/>
        <w:gridCol w:w="2670"/>
      </w:tblGrid>
      <w:tr w:rsidR="007445D9">
        <w:tc>
          <w:tcPr>
            <w:tcW w:w="5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Верифицируемый результат </w:t>
            </w:r>
          </w:p>
        </w:tc>
        <w:tc>
          <w:tcPr>
            <w:tcW w:w="2790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(ФОТ)</w:t>
            </w:r>
          </w:p>
          <w:p w:rsidR="007445D9" w:rsidRDefault="00EB4544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задач (часы, листы и иные ед. измерения объема выполненных работ)</w:t>
            </w:r>
          </w:p>
        </w:tc>
        <w:tc>
          <w:tcPr>
            <w:tcW w:w="2670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Закупки</w:t>
            </w:r>
          </w:p>
          <w:p w:rsidR="007445D9" w:rsidRDefault="00EB4544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 продукции, командировки, техническое обеспечение</w:t>
            </w:r>
          </w:p>
        </w:tc>
      </w:tr>
      <w:tr w:rsidR="007445D9">
        <w:tc>
          <w:tcPr>
            <w:tcW w:w="57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5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57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5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570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5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570" w:type="dxa"/>
          </w:tcPr>
          <w:p w:rsidR="007445D9" w:rsidRDefault="007445D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3375" w:type="dxa"/>
          </w:tcPr>
          <w:p w:rsidR="007445D9" w:rsidRDefault="006E5DFC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Style w:val="afffff2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3975"/>
      </w:tblGrid>
      <w:tr w:rsidR="007445D9">
        <w:tc>
          <w:tcPr>
            <w:tcW w:w="5411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3975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(тыс. руб.)</w:t>
            </w:r>
          </w:p>
        </w:tc>
      </w:tr>
      <w:tr w:rsidR="007445D9">
        <w:tc>
          <w:tcPr>
            <w:tcW w:w="5411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Имеющиеся ресурсы ….</w:t>
            </w:r>
          </w:p>
        </w:tc>
        <w:tc>
          <w:tcPr>
            <w:tcW w:w="3975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….</w:t>
            </w:r>
          </w:p>
        </w:tc>
      </w:tr>
      <w:tr w:rsidR="007445D9">
        <w:tc>
          <w:tcPr>
            <w:tcW w:w="5411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Планируемые к привлечению ресурсы …</w:t>
            </w:r>
          </w:p>
        </w:tc>
        <w:tc>
          <w:tcPr>
            <w:tcW w:w="3975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</w:tbl>
    <w:p w:rsidR="007445D9" w:rsidRDefault="007445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Style w:val="afffff3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025"/>
      </w:tblGrid>
      <w:tr w:rsidR="007445D9">
        <w:tc>
          <w:tcPr>
            <w:tcW w:w="3361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Партнеры</w:t>
            </w:r>
          </w:p>
        </w:tc>
        <w:tc>
          <w:tcPr>
            <w:tcW w:w="6025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Характер совместной деятельности</w:t>
            </w:r>
          </w:p>
        </w:tc>
      </w:tr>
      <w:tr w:rsidR="007445D9">
        <w:tc>
          <w:tcPr>
            <w:tcW w:w="3361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  <w:tr w:rsidR="007445D9">
        <w:tc>
          <w:tcPr>
            <w:tcW w:w="3361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Style w:val="afffff4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Пожалуйста, проверьте, все ли позиции заполнены</w:t>
      </w:r>
    </w:p>
    <w:p w:rsidR="007445D9" w:rsidRDefault="0074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7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45D9" w:rsidRDefault="00EB454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tbl>
      <w:tblPr>
        <w:tblStyle w:val="afffff5"/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0"/>
        <w:gridCol w:w="5004"/>
      </w:tblGrid>
      <w:tr w:rsidR="007445D9">
        <w:tc>
          <w:tcPr>
            <w:tcW w:w="4850" w:type="dxa"/>
          </w:tcPr>
          <w:p w:rsidR="007445D9" w:rsidRDefault="007445D9"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04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7445D9" w:rsidRDefault="00EB4544"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о проведении конкурса на формирование проектных групп на факультетах в Национальном исследовательском университете «Высшая школа экономики»</w:t>
            </w:r>
          </w:p>
        </w:tc>
      </w:tr>
    </w:tbl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ЗАЯВКИ НА СОЗДАНИЕ ПРОЕКТНОЙ ГРУППЫ (СТУДЕНТЫ И АСПИРАНТЫ) </w:t>
      </w:r>
    </w:p>
    <w:p w:rsidR="007445D9" w:rsidRDefault="0074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Факультет, на который подается заявка </w:t>
      </w:r>
    </w:p>
    <w:tbl>
      <w:tblPr>
        <w:tblStyle w:val="afffff6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Департамент/школа, наиболее профильный(ая) для заявки </w:t>
      </w:r>
    </w:p>
    <w:tbl>
      <w:tblPr>
        <w:tblStyle w:val="afffff7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проекта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укажите, пожалуйста, в правом столбце все подходящие варианты ответа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tbl>
      <w:tblPr>
        <w:tblStyle w:val="afffff8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7"/>
        <w:gridCol w:w="1389"/>
      </w:tblGrid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Фундаментальные исследования 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Прикладные исследования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Проектно-учебная деятельность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 проект 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Издательский проект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7445D9">
        <w:tc>
          <w:tcPr>
            <w:tcW w:w="7997" w:type="dxa"/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социальной активности</w:t>
            </w:r>
          </w:p>
        </w:tc>
        <w:tc>
          <w:tcPr>
            <w:tcW w:w="1389" w:type="dxa"/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7445D9">
        <w:tc>
          <w:tcPr>
            <w:tcW w:w="7997" w:type="dxa"/>
            <w:tcBorders>
              <w:bottom w:val="single" w:sz="4" w:space="0" w:color="000000"/>
            </w:tcBorders>
          </w:tcPr>
          <w:p w:rsidR="007445D9" w:rsidRDefault="00EB4544">
            <w:pPr>
              <w:spacing w:before="20" w:after="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Другое </w:t>
            </w:r>
            <w:r>
              <w:rPr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445D9" w:rsidRDefault="00EB4544">
            <w:pPr>
              <w:spacing w:before="20" w:after="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7445D9" w:rsidRDefault="007445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проектной работы</w:t>
      </w:r>
    </w:p>
    <w:tbl>
      <w:tblPr>
        <w:tblStyle w:val="afffff9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Руководитель проектной группы 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короткое резюме загрузите отдельным файлом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Style w:val="afffffa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полностью</w:t>
            </w: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Постоянно участвующие студенты и аспиранты</w:t>
      </w:r>
    </w:p>
    <w:tbl>
      <w:tblPr>
        <w:tblStyle w:val="afffffb"/>
        <w:tblW w:w="9468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2378"/>
        <w:gridCol w:w="1556"/>
        <w:gridCol w:w="1781"/>
        <w:gridCol w:w="1781"/>
      </w:tblGrid>
      <w:tr w:rsidR="007445D9">
        <w:tc>
          <w:tcPr>
            <w:tcW w:w="1971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Ф.И.О. полностью</w:t>
            </w:r>
          </w:p>
        </w:tc>
        <w:tc>
          <w:tcPr>
            <w:tcW w:w="2377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556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Бак/Маг/Аспир</w:t>
            </w:r>
          </w:p>
        </w:tc>
        <w:tc>
          <w:tcPr>
            <w:tcW w:w="1781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 обучения</w:t>
            </w:r>
          </w:p>
        </w:tc>
        <w:tc>
          <w:tcPr>
            <w:tcW w:w="1781" w:type="dxa"/>
            <w:shd w:val="clear" w:color="auto" w:fill="auto"/>
          </w:tcPr>
          <w:p w:rsidR="007445D9" w:rsidRDefault="00EB45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 заключать соглашение в электронном виде и имеет подтвержденную учетную запись на портале Госуслуг</w:t>
            </w:r>
          </w:p>
        </w:tc>
      </w:tr>
      <w:tr w:rsidR="007445D9">
        <w:tc>
          <w:tcPr>
            <w:tcW w:w="1971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7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6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:rsidR="007445D9" w:rsidRDefault="007445D9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445D9">
        <w:tc>
          <w:tcPr>
            <w:tcW w:w="1971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7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6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:rsidR="007445D9" w:rsidRDefault="007445D9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Общая численность студентов и аспирантов, планируемых к привлечению на периодической основе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Style w:val="afffffc"/>
        <w:tblW w:w="94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3402"/>
      </w:tblGrid>
      <w:tr w:rsidR="007445D9">
        <w:tc>
          <w:tcPr>
            <w:tcW w:w="6019" w:type="dxa"/>
          </w:tcPr>
          <w:p w:rsidR="007445D9" w:rsidRDefault="00EB4544">
            <w:pPr>
              <w:spacing w:before="120" w:after="12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3402" w:type="dxa"/>
          </w:tcPr>
          <w:p w:rsidR="007445D9" w:rsidRDefault="007445D9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br w:type="page"/>
      </w:r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Характер планируемой деятельности (краткое описание)</w:t>
      </w: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Style w:val="afffffd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 (краткое описание)</w:t>
      </w:r>
    </w:p>
    <w:tbl>
      <w:tblPr>
        <w:tblStyle w:val="afffffe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Style w:val="affffff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617ED" w:rsidRDefault="00E617ED" w:rsidP="00E617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верифицируемые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работы проектной группы и период раб</w:t>
      </w:r>
      <w:r w:rsidR="00F508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оты проектной группы (максимум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года)</w:t>
      </w:r>
    </w:p>
    <w:p w:rsidR="00E617ED" w:rsidRDefault="00E617ED" w:rsidP="00E617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617ED" w:rsidRDefault="00E617ED" w:rsidP="00E617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 год </w:t>
      </w:r>
      <w:r w:rsidRPr="00EB4544">
        <w:rPr>
          <w:rFonts w:ascii="Times New Roman" w:eastAsia="Times New Roman" w:hAnsi="Times New Roman" w:cs="Times New Roman"/>
          <w:color w:val="000000"/>
          <w:sz w:val="26"/>
          <w:szCs w:val="26"/>
        </w:rPr>
        <w:t>(1.09.2023-31.08.2024)</w:t>
      </w:r>
    </w:p>
    <w:p w:rsidR="00E617ED" w:rsidRDefault="00E617ED" w:rsidP="00E6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ffff"/>
        <w:tblW w:w="93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260"/>
        <w:gridCol w:w="4320"/>
      </w:tblGrid>
      <w:tr w:rsidR="00E617ED" w:rsidTr="00946644">
        <w:tc>
          <w:tcPr>
            <w:tcW w:w="795" w:type="dxa"/>
          </w:tcPr>
          <w:p w:rsidR="00E617ED" w:rsidRDefault="00E617ED" w:rsidP="00946644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Верифицируемый результат</w:t>
            </w:r>
          </w:p>
        </w:tc>
        <w:tc>
          <w:tcPr>
            <w:tcW w:w="432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Формат предоставления</w:t>
            </w:r>
          </w:p>
        </w:tc>
      </w:tr>
      <w:tr w:rsidR="00E617ED" w:rsidTr="00946644">
        <w:tc>
          <w:tcPr>
            <w:tcW w:w="795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E617ED" w:rsidTr="00946644">
        <w:tc>
          <w:tcPr>
            <w:tcW w:w="795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E617ED" w:rsidTr="00946644">
        <w:tc>
          <w:tcPr>
            <w:tcW w:w="795" w:type="dxa"/>
          </w:tcPr>
          <w:p w:rsidR="00E617ED" w:rsidRDefault="00E617ED" w:rsidP="00946644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E617ED" w:rsidTr="00946644">
        <w:tc>
          <w:tcPr>
            <w:tcW w:w="795" w:type="dxa"/>
          </w:tcPr>
          <w:p w:rsidR="00E617ED" w:rsidRDefault="00E617ED" w:rsidP="00946644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E617ED" w:rsidRDefault="00E617ED" w:rsidP="00946644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E617ED" w:rsidRDefault="00E617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7445D9" w:rsidRDefault="00EB45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Смета расходов по проекту (в соответствии с верифицированными результатами)</w:t>
      </w:r>
    </w:p>
    <w:tbl>
      <w:tblPr>
        <w:tblStyle w:val="affffff1"/>
        <w:tblW w:w="94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75"/>
        <w:gridCol w:w="2790"/>
        <w:gridCol w:w="2670"/>
      </w:tblGrid>
      <w:tr w:rsidR="007445D9">
        <w:tc>
          <w:tcPr>
            <w:tcW w:w="5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75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Верифицируемый результат </w:t>
            </w:r>
          </w:p>
        </w:tc>
        <w:tc>
          <w:tcPr>
            <w:tcW w:w="2790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(ФОТ)</w:t>
            </w:r>
          </w:p>
          <w:p w:rsidR="007445D9" w:rsidRDefault="00EB4544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задач (часы, листы и иные ед. измерения объема выполненных работ)</w:t>
            </w:r>
          </w:p>
        </w:tc>
        <w:tc>
          <w:tcPr>
            <w:tcW w:w="2670" w:type="dxa"/>
          </w:tcPr>
          <w:p w:rsidR="007445D9" w:rsidRDefault="00EB4544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Закупки</w:t>
            </w:r>
          </w:p>
          <w:p w:rsidR="007445D9" w:rsidRDefault="00EB4544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 продукции, командировки, техническое обеспечение</w:t>
            </w:r>
          </w:p>
        </w:tc>
      </w:tr>
      <w:tr w:rsidR="007445D9">
        <w:tc>
          <w:tcPr>
            <w:tcW w:w="570" w:type="dxa"/>
          </w:tcPr>
          <w:p w:rsidR="007445D9" w:rsidRDefault="00EB4544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5" w:type="dxa"/>
          </w:tcPr>
          <w:p w:rsidR="007445D9" w:rsidRDefault="007445D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70" w:type="dxa"/>
          </w:tcPr>
          <w:p w:rsidR="007445D9" w:rsidRDefault="00EB4544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5" w:type="dxa"/>
          </w:tcPr>
          <w:p w:rsidR="007445D9" w:rsidRDefault="007445D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70" w:type="dxa"/>
          </w:tcPr>
          <w:p w:rsidR="007445D9" w:rsidRDefault="00EB4544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5" w:type="dxa"/>
          </w:tcPr>
          <w:p w:rsidR="007445D9" w:rsidRDefault="007445D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70" w:type="dxa"/>
          </w:tcPr>
          <w:p w:rsidR="007445D9" w:rsidRDefault="007445D9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3375" w:type="dxa"/>
          </w:tcPr>
          <w:p w:rsidR="007445D9" w:rsidRDefault="00E617ED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79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7445D9" w:rsidRDefault="007445D9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Style w:val="affffff2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3975"/>
      </w:tblGrid>
      <w:tr w:rsidR="007445D9">
        <w:tc>
          <w:tcPr>
            <w:tcW w:w="5411" w:type="dxa"/>
          </w:tcPr>
          <w:p w:rsidR="007445D9" w:rsidRDefault="00EB4544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3975" w:type="dxa"/>
          </w:tcPr>
          <w:p w:rsidR="007445D9" w:rsidRDefault="00EB4544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(тыс. руб.)</w:t>
            </w:r>
          </w:p>
        </w:tc>
      </w:tr>
      <w:tr w:rsidR="007445D9">
        <w:tc>
          <w:tcPr>
            <w:tcW w:w="5411" w:type="dxa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Имеющиеся ресурсы ….</w:t>
            </w:r>
          </w:p>
        </w:tc>
        <w:tc>
          <w:tcPr>
            <w:tcW w:w="3975" w:type="dxa"/>
          </w:tcPr>
          <w:p w:rsidR="007445D9" w:rsidRDefault="00EB4544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….</w:t>
            </w:r>
          </w:p>
        </w:tc>
      </w:tr>
      <w:tr w:rsidR="007445D9">
        <w:tc>
          <w:tcPr>
            <w:tcW w:w="5411" w:type="dxa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Планируемые к привлечению ресурсы …</w:t>
            </w:r>
          </w:p>
        </w:tc>
        <w:tc>
          <w:tcPr>
            <w:tcW w:w="3975" w:type="dxa"/>
          </w:tcPr>
          <w:p w:rsidR="007445D9" w:rsidRDefault="00EB4544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</w:tbl>
    <w:p w:rsidR="007445D9" w:rsidRDefault="0074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Style w:val="affffff3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025"/>
      </w:tblGrid>
      <w:tr w:rsidR="007445D9">
        <w:tc>
          <w:tcPr>
            <w:tcW w:w="3361" w:type="dxa"/>
          </w:tcPr>
          <w:p w:rsidR="007445D9" w:rsidRDefault="00EB4544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Партнеры</w:t>
            </w:r>
          </w:p>
        </w:tc>
        <w:tc>
          <w:tcPr>
            <w:tcW w:w="6025" w:type="dxa"/>
          </w:tcPr>
          <w:p w:rsidR="007445D9" w:rsidRDefault="00EB4544">
            <w:pPr>
              <w:spacing w:before="120" w:after="12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Характер совместной деятельности</w:t>
            </w:r>
          </w:p>
        </w:tc>
      </w:tr>
      <w:tr w:rsidR="007445D9">
        <w:tc>
          <w:tcPr>
            <w:tcW w:w="3361" w:type="dxa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  <w:tr w:rsidR="007445D9">
        <w:tc>
          <w:tcPr>
            <w:tcW w:w="3361" w:type="dxa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:rsidR="007445D9" w:rsidRDefault="00EB4544">
            <w:pPr>
              <w:spacing w:before="120" w:after="12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Style w:val="affffff4"/>
        <w:tblW w:w="93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445D9">
        <w:tc>
          <w:tcPr>
            <w:tcW w:w="9386" w:type="dxa"/>
          </w:tcPr>
          <w:p w:rsidR="007445D9" w:rsidRDefault="007445D9">
            <w:pPr>
              <w:spacing w:before="120" w:after="0" w:line="240" w:lineRule="auto"/>
              <w:rPr>
                <w:color w:val="000000"/>
                <w:sz w:val="26"/>
                <w:szCs w:val="26"/>
              </w:rPr>
            </w:pPr>
          </w:p>
          <w:p w:rsidR="007445D9" w:rsidRDefault="007445D9">
            <w:pPr>
              <w:spacing w:after="12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445D9" w:rsidRDefault="007445D9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sectPr w:rsidR="007445D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Пожалуйста, проверьте, все ли позиции заполнены</w:t>
      </w:r>
    </w:p>
    <w:p w:rsidR="007445D9" w:rsidRDefault="007445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tbl>
      <w:tblPr>
        <w:tblStyle w:val="affffff5"/>
        <w:tblW w:w="1478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96"/>
        <w:gridCol w:w="6190"/>
      </w:tblGrid>
      <w:tr w:rsidR="007445D9">
        <w:tc>
          <w:tcPr>
            <w:tcW w:w="8596" w:type="dxa"/>
          </w:tcPr>
          <w:p w:rsidR="007445D9" w:rsidRDefault="007445D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90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 w:rsidR="007445D9" w:rsidRDefault="00EB4544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о проведении конкурса на формирование проектных групп в Национальном исследовательском университете «Высшая школа экономики»</w:t>
            </w:r>
          </w:p>
        </w:tc>
      </w:tr>
    </w:tbl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45D9" w:rsidRDefault="00EB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Отчет об итогах очередного тура конкурсного отбора и деятельности проектных групп </w:t>
      </w:r>
    </w:p>
    <w:p w:rsidR="007445D9" w:rsidRDefault="00EB454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Название Факультета____________________________________</w:t>
      </w:r>
    </w:p>
    <w:p w:rsidR="007445D9" w:rsidRDefault="00EB454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 проведения тура___________________________________</w:t>
      </w:r>
    </w:p>
    <w:p w:rsidR="007445D9" w:rsidRDefault="00EB454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Номер /дата приказа ____________________________________</w:t>
      </w:r>
    </w:p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ffffff6"/>
        <w:tblW w:w="151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013"/>
        <w:gridCol w:w="1559"/>
        <w:gridCol w:w="709"/>
        <w:gridCol w:w="822"/>
        <w:gridCol w:w="708"/>
        <w:gridCol w:w="880"/>
        <w:gridCol w:w="680"/>
        <w:gridCol w:w="850"/>
        <w:gridCol w:w="1134"/>
        <w:gridCol w:w="851"/>
        <w:gridCol w:w="1304"/>
        <w:gridCol w:w="1418"/>
        <w:gridCol w:w="1701"/>
      </w:tblGrid>
      <w:tr w:rsidR="007445D9">
        <w:tc>
          <w:tcPr>
            <w:tcW w:w="534" w:type="dxa"/>
            <w:vMerge w:val="restart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445D9" w:rsidRDefault="0074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проектной группы - победителя отбора</w:t>
            </w:r>
          </w:p>
        </w:tc>
        <w:tc>
          <w:tcPr>
            <w:tcW w:w="1559" w:type="dxa"/>
            <w:vMerge w:val="restart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участников ПГ (чел)</w:t>
            </w:r>
          </w:p>
        </w:tc>
        <w:tc>
          <w:tcPr>
            <w:tcW w:w="3119" w:type="dxa"/>
            <w:gridSpan w:val="4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студентов/ аспирантов, участвующих в проектной группе</w:t>
            </w:r>
          </w:p>
        </w:tc>
        <w:tc>
          <w:tcPr>
            <w:tcW w:w="3515" w:type="dxa"/>
            <w:gridSpan w:val="4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работников НИУ ВШЭ и лиц, привлекаемых из внешних организаций, участвующих в проектной группе</w:t>
            </w:r>
          </w:p>
          <w:p w:rsidR="007445D9" w:rsidRDefault="007445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Финансирование, выделяемое факультетом (тыс/руб)</w:t>
            </w:r>
          </w:p>
        </w:tc>
        <w:tc>
          <w:tcPr>
            <w:tcW w:w="1418" w:type="dxa"/>
            <w:vMerge w:val="restart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Привлекаемое финансирования сторонних организаций (тыс/руб)</w:t>
            </w:r>
          </w:p>
        </w:tc>
        <w:tc>
          <w:tcPr>
            <w:tcW w:w="1701" w:type="dxa"/>
            <w:vMerge w:val="restart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Названия организаций-партнеров, обеспечивающих привлекаемое финансирование </w:t>
            </w:r>
          </w:p>
        </w:tc>
      </w:tr>
      <w:tr w:rsidR="007445D9">
        <w:tc>
          <w:tcPr>
            <w:tcW w:w="534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531" w:type="dxa"/>
            <w:gridSpan w:val="2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Студенты (чел)</w:t>
            </w:r>
          </w:p>
        </w:tc>
        <w:tc>
          <w:tcPr>
            <w:tcW w:w="1588" w:type="dxa"/>
            <w:gridSpan w:val="2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Аспиранты (чел)</w:t>
            </w:r>
          </w:p>
          <w:p w:rsidR="007445D9" w:rsidRDefault="007445D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2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                 НИУ ВШЭ</w:t>
            </w:r>
          </w:p>
        </w:tc>
        <w:tc>
          <w:tcPr>
            <w:tcW w:w="1985" w:type="dxa"/>
            <w:gridSpan w:val="2"/>
          </w:tcPr>
          <w:p w:rsidR="007445D9" w:rsidRDefault="00EB45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Работники/студенты внешних организаций</w:t>
            </w:r>
          </w:p>
        </w:tc>
        <w:tc>
          <w:tcPr>
            <w:tcW w:w="1304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4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возмездно</w:t>
            </w:r>
          </w:p>
        </w:tc>
        <w:tc>
          <w:tcPr>
            <w:tcW w:w="822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</w:t>
            </w:r>
          </w:p>
        </w:tc>
        <w:tc>
          <w:tcPr>
            <w:tcW w:w="708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возмездно</w:t>
            </w:r>
          </w:p>
        </w:tc>
        <w:tc>
          <w:tcPr>
            <w:tcW w:w="880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</w:t>
            </w:r>
          </w:p>
        </w:tc>
        <w:tc>
          <w:tcPr>
            <w:tcW w:w="680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возмездно</w:t>
            </w:r>
          </w:p>
        </w:tc>
        <w:tc>
          <w:tcPr>
            <w:tcW w:w="850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</w:t>
            </w:r>
          </w:p>
        </w:tc>
        <w:tc>
          <w:tcPr>
            <w:tcW w:w="1134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возмездно</w:t>
            </w:r>
          </w:p>
        </w:tc>
        <w:tc>
          <w:tcPr>
            <w:tcW w:w="851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</w:t>
            </w:r>
          </w:p>
        </w:tc>
        <w:tc>
          <w:tcPr>
            <w:tcW w:w="1304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445D9" w:rsidRDefault="0074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4" w:type="dxa"/>
          </w:tcPr>
          <w:p w:rsidR="007445D9" w:rsidRDefault="00744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22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80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4" w:type="dxa"/>
          </w:tcPr>
          <w:p w:rsidR="007445D9" w:rsidRDefault="00744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22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80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4" w:type="dxa"/>
          </w:tcPr>
          <w:p w:rsidR="007445D9" w:rsidRDefault="00744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22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80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4" w:type="dxa"/>
          </w:tcPr>
          <w:p w:rsidR="007445D9" w:rsidRDefault="00744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22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80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45D9" w:rsidRDefault="00EB4544">
      <w:pPr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br w:type="page"/>
      </w:r>
    </w:p>
    <w:p w:rsidR="007445D9" w:rsidRDefault="00EB45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Список работников, студентов и аспирантов, участвующих в проектной группе на возмездной/безвозмездной основе</w:t>
      </w:r>
    </w:p>
    <w:p w:rsidR="007445D9" w:rsidRDefault="00744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ff7"/>
        <w:tblW w:w="147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3919"/>
        <w:gridCol w:w="3227"/>
        <w:gridCol w:w="3231"/>
        <w:gridCol w:w="3829"/>
      </w:tblGrid>
      <w:tr w:rsidR="007445D9">
        <w:tc>
          <w:tcPr>
            <w:tcW w:w="531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19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227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Статус (работник, студент, аспирант) </w:t>
            </w:r>
          </w:p>
        </w:tc>
        <w:tc>
          <w:tcPr>
            <w:tcW w:w="3231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работы/учебы (НИУ ВШЭ, иная организация) </w:t>
            </w:r>
          </w:p>
        </w:tc>
        <w:tc>
          <w:tcPr>
            <w:tcW w:w="3829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участия в рабочей группе (возмездное, безвозмездное)</w:t>
            </w:r>
          </w:p>
        </w:tc>
      </w:tr>
      <w:tr w:rsidR="007445D9">
        <w:tc>
          <w:tcPr>
            <w:tcW w:w="531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1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1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1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1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1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445D9">
        <w:tc>
          <w:tcPr>
            <w:tcW w:w="531" w:type="dxa"/>
          </w:tcPr>
          <w:p w:rsidR="007445D9" w:rsidRDefault="00EB45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1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29" w:type="dxa"/>
          </w:tcPr>
          <w:p w:rsidR="007445D9" w:rsidRDefault="007445D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445D9" w:rsidRDefault="007445D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445D9">
      <w:pgSz w:w="16838" w:h="11906" w:orient="landscape"/>
      <w:pgMar w:top="567" w:right="113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99" w:rsidRDefault="00934199">
      <w:pPr>
        <w:spacing w:after="0" w:line="240" w:lineRule="auto"/>
      </w:pPr>
      <w:r>
        <w:separator/>
      </w:r>
    </w:p>
  </w:endnote>
  <w:endnote w:type="continuationSeparator" w:id="0">
    <w:p w:rsidR="00934199" w:rsidRDefault="009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4" w:rsidRDefault="00EB4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0879">
      <w:rPr>
        <w:noProof/>
        <w:color w:val="000000"/>
      </w:rPr>
      <w:t>21</w:t>
    </w:r>
    <w:r>
      <w:rPr>
        <w:color w:val="000000"/>
      </w:rPr>
      <w:fldChar w:fldCharType="end"/>
    </w:r>
  </w:p>
  <w:p w:rsidR="00EB4544" w:rsidRDefault="00EB4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4" w:rsidRDefault="00EB4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99" w:rsidRDefault="00934199">
      <w:pPr>
        <w:spacing w:after="0" w:line="240" w:lineRule="auto"/>
      </w:pPr>
      <w:r>
        <w:separator/>
      </w:r>
    </w:p>
  </w:footnote>
  <w:footnote w:type="continuationSeparator" w:id="0">
    <w:p w:rsidR="00934199" w:rsidRDefault="00934199">
      <w:pPr>
        <w:spacing w:after="0" w:line="240" w:lineRule="auto"/>
      </w:pPr>
      <w:r>
        <w:continuationSeparator/>
      </w:r>
    </w:p>
  </w:footnote>
  <w:footnote w:id="1">
    <w:p w:rsidR="00EB4544" w:rsidRDefault="00EB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ри выполнении проекта типа "фундаментальные исследования/прикладные исследования" одним из планируемых верифицируемых результатов может быть РИД в терминах ст.1225 ГК РФ. По проектам, получившим поддержку в конкурсе, планируемые РИД должны быть согласованы с Центром коммерциализации разработок и трансфера технологий с целью предварительной оценки их коммерческой значимости. По завершении проектов, где в качестве одного из верифицируемых результатов запланирован РИД,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проекта направляет в Дирекцию по правовым вопросам уведомление о создании РИД через Единый личный кабинет сотрудника НИУ ВШЭ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https://bpm.hse.ru/Runtime/Runtime/Form/RIA__f__NewRequest/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(за исключением РИД, исключительное право на который в соответствии с Положением об интеллектуальной собственности Национального исследовательского университета «Высшая школа экономики» принадлежит автору).</w:t>
      </w:r>
    </w:p>
  </w:footnote>
  <w:footnote w:id="2">
    <w:p w:rsidR="00EB4544" w:rsidRDefault="00EB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По завершении проектов, где в качестве одного из верифицируемых результатов запланирован РИД,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проекта направляет в Дирекцию по правовым вопросам уведомление о создании РИД через Единый личный кабинет сотрудника НИУ ВШЭ </w:t>
      </w:r>
      <w:hyperlink r:id="rId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https://bpm.hse.ru/Runtime/Runtime/Form/RIA__f__NewRequest/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(за исключением РИД, исключительное право на который в соответствии с Положением об интеллектуальной собственности Национального исследовательского университета «Высшая школа экономики» принадлежит автору).</w:t>
      </w:r>
    </w:p>
  </w:footnote>
  <w:footnote w:id="3">
    <w:p w:rsidR="00EB4544" w:rsidRDefault="00EB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2.8.1. не менее 35% - на финансирование научных исследований (в том числе междисциплинарных с участием факультета), включая вознаграждение работников и студентов в рамках научных исследований и проектной работы на факультете, организацию входящей и исходящей научной мобильности НПР факультета, проведение научных конференций, семинаров и летних школ. </w:t>
      </w:r>
    </w:p>
    <w:p w:rsidR="00EB4544" w:rsidRDefault="00EB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2.8.1.1. При наличии в структуре факультета департаментов и/или школ 25% бюджета факультета резервируется и с 01.04.2020 распределяется между входящими в его структуру департаментами и школами (кроме Школы дизайна факультета коммуникаций, медиа и дизайна) пропорционально числу занятых ставок НПР (по состоянию на 01.01.2020) и направляется на финансирование коллективных научных проектов департаментов и школ. &lt;…&gt;</w:t>
      </w:r>
    </w:p>
    <w:p w:rsidR="00EB4544" w:rsidRDefault="00EB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2.8.2. не менее 15% - на финансирование расходов, связанных с вовлечением студентов в научную, образовательную и профессиональную проектную деятельность, в том числе: организация студенческих проектов (включая групповые), поддержка студенческих инициатив, академическая мобильность студентов (в том числе по участию в профессиональных соревнованиях и конкурсах, экспедициях и т.п.), организация практик студентов, привлечение учебных и научных ассистентов, проведение зимних школ, поддержка предпринимательских инициатив студентов и иные, соответствующие вышеуказанному целевому назначению (за исключением средств, указанных в пункте 2.8.1 настоящего протокола).</w:t>
      </w:r>
    </w:p>
    <w:p w:rsidR="00EB4544" w:rsidRDefault="00EB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4" w:rsidRDefault="00EB4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4" w:rsidRDefault="00EB4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0879">
      <w:rPr>
        <w:noProof/>
        <w:color w:val="000000"/>
      </w:rPr>
      <w:t>19</w:t>
    </w:r>
    <w:r>
      <w:rPr>
        <w:color w:val="000000"/>
      </w:rPr>
      <w:fldChar w:fldCharType="end"/>
    </w:r>
  </w:p>
  <w:p w:rsidR="00EB4544" w:rsidRDefault="00EB4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654"/>
    <w:multiLevelType w:val="multilevel"/>
    <w:tmpl w:val="F904CD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" w15:restartNumberingAfterBreak="0">
    <w:nsid w:val="09396FBB"/>
    <w:multiLevelType w:val="multilevel"/>
    <w:tmpl w:val="68DAE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DA8"/>
    <w:multiLevelType w:val="multilevel"/>
    <w:tmpl w:val="D45EA1D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3" w15:restartNumberingAfterBreak="0">
    <w:nsid w:val="4ED219A0"/>
    <w:multiLevelType w:val="multilevel"/>
    <w:tmpl w:val="856E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13" w:hanging="4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9"/>
    <w:rsid w:val="006A4E32"/>
    <w:rsid w:val="006E5DFC"/>
    <w:rsid w:val="007445D9"/>
    <w:rsid w:val="00934199"/>
    <w:rsid w:val="00E617ED"/>
    <w:rsid w:val="00EB4544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D7E1"/>
  <w15:docId w15:val="{91522B89-F3F1-4F30-8965-10244D99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7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A11B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A11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94925"/>
    <w:rPr>
      <w:rFonts w:cs="Times New Roman"/>
    </w:rPr>
  </w:style>
  <w:style w:type="paragraph" w:styleId="af">
    <w:name w:val="footer"/>
    <w:basedOn w:val="a"/>
    <w:link w:val="af0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94925"/>
    <w:rPr>
      <w:rFonts w:cs="Times New Roman"/>
    </w:rPr>
  </w:style>
  <w:style w:type="paragraph" w:styleId="af1">
    <w:name w:val="Revision"/>
    <w:hidden/>
    <w:uiPriority w:val="99"/>
    <w:semiHidden/>
    <w:rsid w:val="00686594"/>
  </w:style>
  <w:style w:type="paragraph" w:styleId="af2">
    <w:name w:val="footnote text"/>
    <w:basedOn w:val="a"/>
    <w:link w:val="af3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193A9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0">
    <w:name w:val="Абзац списка1"/>
    <w:basedOn w:val="a"/>
    <w:rsid w:val="00657B31"/>
    <w:pPr>
      <w:ind w:left="720"/>
      <w:contextualSpacing/>
    </w:pPr>
  </w:style>
  <w:style w:type="table" w:styleId="af5">
    <w:name w:val="Table Grid"/>
    <w:basedOn w:val="a1"/>
    <w:uiPriority w:val="59"/>
    <w:locked/>
    <w:rsid w:val="00D303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">
    <w:name w:val="Hyperlink"/>
    <w:basedOn w:val="a0"/>
    <w:uiPriority w:val="99"/>
    <w:unhideWhenUsed/>
    <w:rsid w:val="000F5E4A"/>
    <w:rPr>
      <w:color w:val="0000FF" w:themeColor="hyperlink"/>
      <w:u w:val="single"/>
    </w:rPr>
  </w:style>
  <w:style w:type="table" w:customStyle="1" w:styleId="affff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pm.hse.ru/Runtime/Runtime/Form/RIA__f__NewRequest/" TargetMode="External"/><Relationship Id="rId1" Type="http://schemas.openxmlformats.org/officeDocument/2006/relationships/hyperlink" Target="https://bpm.hse.ru/Runtime/Runtime/Form/RIA__f__New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t2uDO/ag6A2I+0z4SvwxCB7sA==">CgMxLjAyCGguZ2pkZ3hzOABqJwoUc3VnZ2VzdC4xNDFiYXF2cDRvZGoSD0VsZW5hIFp5cmlhbm92YWonChRzdWdnZXN0LmV1em1leWpzeWlhcxIPRWxlbmEgWnlyaWFub3ZhaicKFHN1Z2dlc3QuN2xsaTBqYzVtdGNqEg9FbGVuYSBaeXJpYW5vdmFqJwoUc3VnZ2VzdC4xdTlndXFsYzFkdTcSD0VsZW5hIFp5cmlhbm92YWonChRzdWdnZXN0LnA3ajF2b3VzNnNzYhIPRWxlbmEgWnlyaWFub3ZhaicKFHN1Z2dlc3QubG8wdTNzdmY4emZ6Eg9FbGVuYSBaeXJpYW5vdmFyITFxalF0OTlTdi1ZQS03b2dScGJuTHc1aGhCa1h0M1Mz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Зырянова Елена Сергеевна</cp:lastModifiedBy>
  <cp:revision>4</cp:revision>
  <dcterms:created xsi:type="dcterms:W3CDTF">2022-06-02T08:01:00Z</dcterms:created>
  <dcterms:modified xsi:type="dcterms:W3CDTF">2023-06-14T13:00:00Z</dcterms:modified>
</cp:coreProperties>
</file>